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95A" w:rsidRDefault="004D795A" w:rsidP="004D795A">
      <w:pPr>
        <w:spacing w:after="0" w:line="240" w:lineRule="auto"/>
        <w:ind w:left="4820"/>
        <w:jc w:val="center"/>
        <w:rPr>
          <w:rFonts w:ascii="Times New Roman" w:hAnsi="Times New Roman"/>
          <w:sz w:val="28"/>
        </w:rPr>
      </w:pPr>
      <w:r w:rsidRPr="00C43AC5">
        <w:rPr>
          <w:rFonts w:ascii="Times New Roman" w:hAnsi="Times New Roman"/>
          <w:sz w:val="28"/>
        </w:rPr>
        <w:t>Приложение к приказу</w:t>
      </w:r>
    </w:p>
    <w:p w:rsidR="004D795A" w:rsidRDefault="004D795A" w:rsidP="004D795A">
      <w:pPr>
        <w:spacing w:after="0" w:line="240" w:lineRule="auto"/>
        <w:ind w:left="4820"/>
        <w:jc w:val="center"/>
        <w:rPr>
          <w:rFonts w:ascii="Times New Roman" w:hAnsi="Times New Roman"/>
          <w:sz w:val="28"/>
        </w:rPr>
      </w:pPr>
      <w:r w:rsidRPr="00C43AC5">
        <w:rPr>
          <w:rFonts w:ascii="Times New Roman" w:hAnsi="Times New Roman"/>
          <w:sz w:val="28"/>
        </w:rPr>
        <w:t>Председателя Комитета технического</w:t>
      </w:r>
    </w:p>
    <w:p w:rsidR="004D795A" w:rsidRDefault="004D795A" w:rsidP="004D795A">
      <w:pPr>
        <w:spacing w:after="0" w:line="240" w:lineRule="auto"/>
        <w:ind w:left="4820"/>
        <w:jc w:val="center"/>
        <w:rPr>
          <w:rFonts w:ascii="Times New Roman" w:hAnsi="Times New Roman"/>
          <w:sz w:val="28"/>
        </w:rPr>
      </w:pPr>
      <w:r w:rsidRPr="00C43AC5">
        <w:rPr>
          <w:rFonts w:ascii="Times New Roman" w:hAnsi="Times New Roman"/>
          <w:sz w:val="28"/>
        </w:rPr>
        <w:t>регулирования и метрологии</w:t>
      </w:r>
    </w:p>
    <w:p w:rsidR="004D795A" w:rsidRDefault="004D795A" w:rsidP="004D795A">
      <w:pPr>
        <w:spacing w:after="0" w:line="240" w:lineRule="auto"/>
        <w:ind w:left="4820"/>
        <w:jc w:val="center"/>
        <w:rPr>
          <w:rFonts w:ascii="Times New Roman" w:hAnsi="Times New Roman"/>
          <w:sz w:val="28"/>
        </w:rPr>
      </w:pPr>
      <w:r w:rsidRPr="00C43AC5">
        <w:rPr>
          <w:rFonts w:ascii="Times New Roman" w:hAnsi="Times New Roman"/>
          <w:sz w:val="28"/>
        </w:rPr>
        <w:t>Министерства торговли и интеграции</w:t>
      </w:r>
    </w:p>
    <w:p w:rsidR="004D795A" w:rsidRPr="00C43AC5" w:rsidRDefault="004D795A" w:rsidP="004D795A">
      <w:pPr>
        <w:spacing w:after="0" w:line="240" w:lineRule="auto"/>
        <w:ind w:left="4820"/>
        <w:jc w:val="center"/>
        <w:rPr>
          <w:rFonts w:ascii="Times New Roman" w:hAnsi="Times New Roman"/>
          <w:sz w:val="28"/>
        </w:rPr>
      </w:pPr>
      <w:r w:rsidRPr="00C43AC5">
        <w:rPr>
          <w:rFonts w:ascii="Times New Roman" w:hAnsi="Times New Roman"/>
          <w:sz w:val="28"/>
        </w:rPr>
        <w:t>Республики Казахстан</w:t>
      </w:r>
    </w:p>
    <w:p w:rsidR="004D795A" w:rsidRDefault="004D795A" w:rsidP="004D795A">
      <w:pPr>
        <w:spacing w:after="0" w:line="240" w:lineRule="auto"/>
        <w:ind w:left="4820"/>
        <w:jc w:val="center"/>
        <w:rPr>
          <w:rFonts w:ascii="Times New Roman" w:hAnsi="Times New Roman"/>
          <w:sz w:val="28"/>
        </w:rPr>
      </w:pPr>
      <w:r w:rsidRPr="00C43AC5">
        <w:rPr>
          <w:rFonts w:ascii="Times New Roman" w:hAnsi="Times New Roman"/>
          <w:sz w:val="28"/>
        </w:rPr>
        <w:t>от «     »                      20</w:t>
      </w:r>
      <w:r w:rsidR="00195470">
        <w:rPr>
          <w:rFonts w:ascii="Times New Roman" w:hAnsi="Times New Roman"/>
          <w:sz w:val="28"/>
        </w:rPr>
        <w:t>20</w:t>
      </w:r>
      <w:r w:rsidRPr="00C43AC5">
        <w:rPr>
          <w:rFonts w:ascii="Times New Roman" w:hAnsi="Times New Roman"/>
          <w:sz w:val="28"/>
        </w:rPr>
        <w:t xml:space="preserve"> года</w:t>
      </w:r>
    </w:p>
    <w:p w:rsidR="004D795A" w:rsidRDefault="004D795A" w:rsidP="004D795A">
      <w:pPr>
        <w:spacing w:after="0" w:line="240" w:lineRule="auto"/>
        <w:ind w:left="48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№            </w:t>
      </w:r>
    </w:p>
    <w:p w:rsidR="004D795A" w:rsidRDefault="004D795A" w:rsidP="004D795A">
      <w:pPr>
        <w:spacing w:after="0" w:line="240" w:lineRule="auto"/>
        <w:jc w:val="center"/>
        <w:rPr>
          <w:rFonts w:ascii="Times New Roman" w:hAnsi="Times New Roman"/>
          <w:b/>
          <w:sz w:val="28"/>
          <w:lang w:val="kk-KZ"/>
        </w:rPr>
      </w:pPr>
    </w:p>
    <w:p w:rsidR="004D795A" w:rsidRDefault="004D795A" w:rsidP="004D795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C43AC5">
        <w:rPr>
          <w:rFonts w:ascii="Times New Roman" w:hAnsi="Times New Roman"/>
          <w:b/>
          <w:sz w:val="28"/>
        </w:rPr>
        <w:t xml:space="preserve">Перечень национальных стандартов </w:t>
      </w:r>
    </w:p>
    <w:p w:rsidR="004D795A" w:rsidRDefault="005D7892" w:rsidP="004D795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Российской Федерации</w:t>
      </w:r>
      <w:r>
        <w:rPr>
          <w:rFonts w:ascii="Times New Roman" w:hAnsi="Times New Roman"/>
          <w:b/>
          <w:sz w:val="28"/>
          <w:lang w:val="kk-KZ"/>
        </w:rPr>
        <w:t xml:space="preserve"> и </w:t>
      </w:r>
      <w:r w:rsidR="004D795A" w:rsidRPr="00C43AC5">
        <w:rPr>
          <w:rFonts w:ascii="Times New Roman" w:hAnsi="Times New Roman"/>
          <w:b/>
          <w:sz w:val="28"/>
        </w:rPr>
        <w:t>Респ</w:t>
      </w:r>
      <w:r>
        <w:rPr>
          <w:rFonts w:ascii="Times New Roman" w:hAnsi="Times New Roman"/>
          <w:b/>
          <w:sz w:val="28"/>
        </w:rPr>
        <w:t>ублики Беларусь</w:t>
      </w:r>
      <w:r w:rsidR="004D795A">
        <w:rPr>
          <w:rFonts w:ascii="Times New Roman" w:hAnsi="Times New Roman"/>
          <w:b/>
          <w:sz w:val="28"/>
        </w:rPr>
        <w:t xml:space="preserve"> </w:t>
      </w:r>
      <w:r w:rsidR="004D795A" w:rsidRPr="00C43AC5">
        <w:rPr>
          <w:rFonts w:ascii="Times New Roman" w:hAnsi="Times New Roman"/>
          <w:b/>
          <w:sz w:val="28"/>
        </w:rPr>
        <w:t xml:space="preserve"> взаимосвязанных с технич</w:t>
      </w:r>
      <w:r w:rsidR="004D795A">
        <w:rPr>
          <w:rFonts w:ascii="Times New Roman" w:hAnsi="Times New Roman"/>
          <w:b/>
          <w:sz w:val="28"/>
        </w:rPr>
        <w:t xml:space="preserve">еским регламентом </w:t>
      </w:r>
      <w:r w:rsidR="004D795A" w:rsidRPr="00757914">
        <w:rPr>
          <w:rFonts w:ascii="Times New Roman" w:hAnsi="Times New Roman"/>
          <w:b/>
          <w:sz w:val="28"/>
        </w:rPr>
        <w:t xml:space="preserve">Таможенного союза </w:t>
      </w:r>
      <w:r>
        <w:rPr>
          <w:rFonts w:ascii="Times New Roman" w:hAnsi="Times New Roman"/>
          <w:b/>
          <w:sz w:val="28"/>
          <w:lang w:val="kk-KZ"/>
        </w:rPr>
        <w:br/>
      </w:r>
      <w:r w:rsidR="004D795A" w:rsidRPr="00757914">
        <w:rPr>
          <w:rFonts w:ascii="Times New Roman" w:hAnsi="Times New Roman"/>
          <w:b/>
          <w:sz w:val="28"/>
        </w:rPr>
        <w:t xml:space="preserve">«О безопасности </w:t>
      </w:r>
      <w:r w:rsidR="00195470">
        <w:rPr>
          <w:rFonts w:ascii="Times New Roman" w:hAnsi="Times New Roman"/>
          <w:b/>
          <w:sz w:val="28"/>
        </w:rPr>
        <w:t>упаковки</w:t>
      </w:r>
      <w:r w:rsidR="004D795A" w:rsidRPr="00757914">
        <w:rPr>
          <w:rFonts w:ascii="Times New Roman" w:hAnsi="Times New Roman"/>
          <w:b/>
          <w:sz w:val="28"/>
        </w:rPr>
        <w:t xml:space="preserve">» </w:t>
      </w:r>
      <w:r w:rsidR="00195470">
        <w:rPr>
          <w:rFonts w:ascii="Times New Roman" w:hAnsi="Times New Roman"/>
          <w:b/>
          <w:sz w:val="28"/>
        </w:rPr>
        <w:t>(</w:t>
      </w:r>
      <w:proofErr w:type="gramStart"/>
      <w:r w:rsidR="00195470">
        <w:rPr>
          <w:rFonts w:ascii="Times New Roman" w:hAnsi="Times New Roman"/>
          <w:b/>
          <w:sz w:val="28"/>
        </w:rPr>
        <w:t>ТР</w:t>
      </w:r>
      <w:proofErr w:type="gramEnd"/>
      <w:r w:rsidR="00195470">
        <w:rPr>
          <w:rFonts w:ascii="Times New Roman" w:hAnsi="Times New Roman"/>
          <w:b/>
          <w:sz w:val="28"/>
        </w:rPr>
        <w:t xml:space="preserve"> ТС 005/2011</w:t>
      </w:r>
      <w:r w:rsidR="004D795A">
        <w:rPr>
          <w:rFonts w:ascii="Times New Roman" w:hAnsi="Times New Roman"/>
          <w:b/>
          <w:sz w:val="28"/>
        </w:rPr>
        <w:t>)</w:t>
      </w:r>
    </w:p>
    <w:p w:rsidR="004D795A" w:rsidRPr="000B64CE" w:rsidRDefault="004D795A" w:rsidP="004D795A">
      <w:pPr>
        <w:spacing w:after="0" w:line="240" w:lineRule="auto"/>
        <w:jc w:val="center"/>
        <w:rPr>
          <w:rFonts w:ascii="Times New Roman" w:hAnsi="Times New Roman"/>
          <w:sz w:val="28"/>
          <w:lang w:val="kk-K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4617"/>
        <w:gridCol w:w="4361"/>
      </w:tblGrid>
      <w:tr w:rsidR="004D795A" w:rsidRPr="00A90C2F" w:rsidTr="00B70B17">
        <w:trPr>
          <w:trHeight w:val="20"/>
        </w:trPr>
        <w:tc>
          <w:tcPr>
            <w:tcW w:w="310" w:type="pct"/>
            <w:vAlign w:val="center"/>
          </w:tcPr>
          <w:p w:rsidR="004D795A" w:rsidRPr="00A90C2F" w:rsidRDefault="004D795A" w:rsidP="00A90C2F">
            <w:pPr>
              <w:pStyle w:val="ad"/>
              <w:shd w:val="clear" w:color="auto" w:fill="FFFFF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0C2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412" w:type="pct"/>
            <w:vAlign w:val="center"/>
          </w:tcPr>
          <w:p w:rsidR="004D795A" w:rsidRPr="00A90C2F" w:rsidRDefault="004D795A" w:rsidP="00A90C2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0C2F">
              <w:rPr>
                <w:rFonts w:ascii="Times New Roman" w:hAnsi="Times New Roman"/>
                <w:b/>
                <w:sz w:val="28"/>
                <w:szCs w:val="28"/>
              </w:rPr>
              <w:t>Обозначение и наименование стандарта</w:t>
            </w:r>
          </w:p>
        </w:tc>
        <w:tc>
          <w:tcPr>
            <w:tcW w:w="2278" w:type="pct"/>
          </w:tcPr>
          <w:p w:rsidR="004D795A" w:rsidRPr="00A90C2F" w:rsidRDefault="004D795A" w:rsidP="00A90C2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0C2F">
              <w:rPr>
                <w:rFonts w:ascii="Times New Roman" w:hAnsi="Times New Roman"/>
                <w:b/>
                <w:sz w:val="28"/>
                <w:szCs w:val="28"/>
              </w:rPr>
              <w:t>Примечание</w:t>
            </w:r>
          </w:p>
        </w:tc>
      </w:tr>
      <w:tr w:rsidR="004D795A" w:rsidRPr="00A90C2F" w:rsidTr="00B70B17">
        <w:trPr>
          <w:trHeight w:val="20"/>
        </w:trPr>
        <w:tc>
          <w:tcPr>
            <w:tcW w:w="310" w:type="pct"/>
          </w:tcPr>
          <w:p w:rsidR="004D795A" w:rsidRPr="00A90C2F" w:rsidRDefault="004D795A" w:rsidP="00A90C2F">
            <w:pPr>
              <w:pStyle w:val="ad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2" w:type="pct"/>
          </w:tcPr>
          <w:p w:rsidR="004D795A" w:rsidRPr="00A90C2F" w:rsidRDefault="00195470" w:rsidP="00A90C2F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0C2F">
              <w:rPr>
                <w:rFonts w:ascii="Times New Roman" w:hAnsi="Times New Roman"/>
                <w:sz w:val="28"/>
                <w:szCs w:val="28"/>
              </w:rPr>
              <w:t xml:space="preserve">ГОСТ </w:t>
            </w:r>
            <w:proofErr w:type="gramStart"/>
            <w:r w:rsidRPr="00A90C2F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A90C2F">
              <w:rPr>
                <w:rFonts w:ascii="Times New Roman" w:hAnsi="Times New Roman"/>
                <w:sz w:val="28"/>
                <w:szCs w:val="28"/>
              </w:rPr>
              <w:t xml:space="preserve"> 51640-2000 «Тара стеклянная для товаров бытовой химии. Технические условия»</w:t>
            </w:r>
          </w:p>
        </w:tc>
        <w:tc>
          <w:tcPr>
            <w:tcW w:w="2278" w:type="pct"/>
          </w:tcPr>
          <w:p w:rsidR="004D795A" w:rsidRPr="00A90C2F" w:rsidRDefault="004D795A" w:rsidP="00A90C2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D795A" w:rsidRPr="00A90C2F" w:rsidTr="00B70B17">
        <w:trPr>
          <w:trHeight w:val="20"/>
        </w:trPr>
        <w:tc>
          <w:tcPr>
            <w:tcW w:w="310" w:type="pct"/>
          </w:tcPr>
          <w:p w:rsidR="004D795A" w:rsidRPr="00A90C2F" w:rsidRDefault="004D795A" w:rsidP="00A90C2F">
            <w:pPr>
              <w:pStyle w:val="ad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2" w:type="pct"/>
          </w:tcPr>
          <w:p w:rsidR="004D795A" w:rsidRPr="00A90C2F" w:rsidRDefault="00195470" w:rsidP="00A90C2F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0C2F">
              <w:rPr>
                <w:rFonts w:ascii="Times New Roman" w:hAnsi="Times New Roman"/>
                <w:sz w:val="28"/>
                <w:szCs w:val="28"/>
              </w:rPr>
              <w:t>СТБ 117-93 «Бутылки сувенирные. Технические условия»</w:t>
            </w:r>
          </w:p>
        </w:tc>
        <w:tc>
          <w:tcPr>
            <w:tcW w:w="2278" w:type="pct"/>
          </w:tcPr>
          <w:p w:rsidR="004D795A" w:rsidRPr="00A90C2F" w:rsidRDefault="004D795A" w:rsidP="005D7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D795A" w:rsidRPr="00A90C2F" w:rsidTr="00B70B17">
        <w:trPr>
          <w:trHeight w:val="20"/>
        </w:trPr>
        <w:tc>
          <w:tcPr>
            <w:tcW w:w="310" w:type="pct"/>
          </w:tcPr>
          <w:p w:rsidR="004D795A" w:rsidRPr="00A90C2F" w:rsidRDefault="004D795A" w:rsidP="00A90C2F">
            <w:pPr>
              <w:pStyle w:val="ad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12" w:type="pct"/>
          </w:tcPr>
          <w:p w:rsidR="004D795A" w:rsidRPr="00A90C2F" w:rsidRDefault="00195470" w:rsidP="00A90C2F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0C2F">
              <w:rPr>
                <w:rFonts w:ascii="Times New Roman" w:hAnsi="Times New Roman"/>
                <w:sz w:val="28"/>
                <w:szCs w:val="28"/>
              </w:rPr>
              <w:t>СТБ 750-2000 «Тара мягкая упаковочная. Общие технические условия»</w:t>
            </w:r>
          </w:p>
        </w:tc>
        <w:tc>
          <w:tcPr>
            <w:tcW w:w="2278" w:type="pct"/>
          </w:tcPr>
          <w:p w:rsidR="004D795A" w:rsidRPr="00A90C2F" w:rsidRDefault="004D795A" w:rsidP="005D7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D795A" w:rsidRPr="00A90C2F" w:rsidTr="00B70B17">
        <w:trPr>
          <w:trHeight w:val="20"/>
        </w:trPr>
        <w:tc>
          <w:tcPr>
            <w:tcW w:w="310" w:type="pct"/>
          </w:tcPr>
          <w:p w:rsidR="004D795A" w:rsidRPr="00A90C2F" w:rsidRDefault="004D795A" w:rsidP="00A90C2F">
            <w:pPr>
              <w:pStyle w:val="ad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2" w:type="pct"/>
          </w:tcPr>
          <w:p w:rsidR="004D795A" w:rsidRPr="00A90C2F" w:rsidRDefault="00195470" w:rsidP="00A90C2F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0C2F">
              <w:rPr>
                <w:rFonts w:ascii="Times New Roman" w:hAnsi="Times New Roman"/>
                <w:sz w:val="28"/>
                <w:szCs w:val="28"/>
              </w:rPr>
              <w:t xml:space="preserve">СТБ ГОСТ </w:t>
            </w:r>
            <w:proofErr w:type="gramStart"/>
            <w:r w:rsidRPr="00A90C2F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A90C2F">
              <w:rPr>
                <w:rFonts w:ascii="Times New Roman" w:hAnsi="Times New Roman"/>
                <w:sz w:val="28"/>
                <w:szCs w:val="28"/>
              </w:rPr>
              <w:t xml:space="preserve"> 51827-2002 «Тара. Методы испытаний на герметичность и гидравлическое давление»</w:t>
            </w:r>
          </w:p>
        </w:tc>
        <w:tc>
          <w:tcPr>
            <w:tcW w:w="2278" w:type="pct"/>
          </w:tcPr>
          <w:p w:rsidR="004D795A" w:rsidRPr="00A90C2F" w:rsidRDefault="004D795A" w:rsidP="005D7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470" w:rsidRPr="00A90C2F" w:rsidTr="00B70B17">
        <w:trPr>
          <w:trHeight w:val="20"/>
        </w:trPr>
        <w:tc>
          <w:tcPr>
            <w:tcW w:w="310" w:type="pct"/>
          </w:tcPr>
          <w:p w:rsidR="00195470" w:rsidRPr="00A90C2F" w:rsidRDefault="00195470" w:rsidP="00A90C2F">
            <w:pPr>
              <w:pStyle w:val="ad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2" w:type="pct"/>
          </w:tcPr>
          <w:p w:rsidR="00195470" w:rsidRPr="00A90C2F" w:rsidRDefault="00195470" w:rsidP="00A90C2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0C2F">
              <w:rPr>
                <w:rFonts w:ascii="Times New Roman" w:hAnsi="Times New Roman"/>
                <w:sz w:val="28"/>
                <w:szCs w:val="28"/>
              </w:rPr>
              <w:t xml:space="preserve">ГОСТ </w:t>
            </w:r>
            <w:proofErr w:type="gramStart"/>
            <w:r w:rsidRPr="00A90C2F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A90C2F">
              <w:rPr>
                <w:rFonts w:ascii="Times New Roman" w:hAnsi="Times New Roman"/>
                <w:sz w:val="28"/>
                <w:szCs w:val="28"/>
              </w:rPr>
              <w:t xml:space="preserve"> 9.905-2007 «Единая система защиты от коррозии и старения. Методы коррозионных испытаний. Общие требования»</w:t>
            </w:r>
          </w:p>
        </w:tc>
        <w:tc>
          <w:tcPr>
            <w:tcW w:w="2278" w:type="pct"/>
          </w:tcPr>
          <w:p w:rsidR="00195470" w:rsidRPr="00A90C2F" w:rsidRDefault="00195470" w:rsidP="00A90C2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470" w:rsidRPr="00A90C2F" w:rsidTr="00B70B17">
        <w:trPr>
          <w:trHeight w:val="20"/>
        </w:trPr>
        <w:tc>
          <w:tcPr>
            <w:tcW w:w="310" w:type="pct"/>
          </w:tcPr>
          <w:p w:rsidR="00195470" w:rsidRPr="00A90C2F" w:rsidRDefault="00195470" w:rsidP="00A90C2F">
            <w:pPr>
              <w:pStyle w:val="ad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2" w:type="pct"/>
          </w:tcPr>
          <w:p w:rsidR="00195470" w:rsidRPr="00A90C2F" w:rsidRDefault="00195470" w:rsidP="00A90C2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0C2F">
              <w:rPr>
                <w:rFonts w:ascii="Times New Roman" w:hAnsi="Times New Roman"/>
                <w:sz w:val="28"/>
                <w:szCs w:val="28"/>
              </w:rPr>
              <w:t xml:space="preserve">ГОСТ </w:t>
            </w:r>
            <w:proofErr w:type="gramStart"/>
            <w:r w:rsidRPr="00A90C2F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A90C2F">
              <w:rPr>
                <w:rFonts w:ascii="Times New Roman" w:hAnsi="Times New Roman"/>
                <w:sz w:val="28"/>
                <w:szCs w:val="28"/>
              </w:rPr>
              <w:t xml:space="preserve"> 51827-2001 «Тара. Методы испытаний на герметичность и гидравлическое давление»</w:t>
            </w:r>
          </w:p>
        </w:tc>
        <w:tc>
          <w:tcPr>
            <w:tcW w:w="2278" w:type="pct"/>
          </w:tcPr>
          <w:p w:rsidR="00195470" w:rsidRPr="00A90C2F" w:rsidRDefault="00195470" w:rsidP="005D7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D795A" w:rsidRPr="00A90C2F" w:rsidTr="00B70B17">
        <w:trPr>
          <w:trHeight w:val="20"/>
        </w:trPr>
        <w:tc>
          <w:tcPr>
            <w:tcW w:w="310" w:type="pct"/>
          </w:tcPr>
          <w:p w:rsidR="004D795A" w:rsidRPr="00A90C2F" w:rsidRDefault="004D795A" w:rsidP="00A90C2F">
            <w:pPr>
              <w:pStyle w:val="ad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2" w:type="pct"/>
          </w:tcPr>
          <w:p w:rsidR="004D795A" w:rsidRPr="00A90C2F" w:rsidRDefault="00195470" w:rsidP="00A90C2F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0C2F">
              <w:rPr>
                <w:rFonts w:ascii="Times New Roman" w:hAnsi="Times New Roman"/>
                <w:sz w:val="28"/>
                <w:szCs w:val="28"/>
              </w:rPr>
              <w:t xml:space="preserve">СТБ ГОСТ </w:t>
            </w:r>
            <w:proofErr w:type="gramStart"/>
            <w:r w:rsidRPr="00A90C2F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A90C2F">
              <w:rPr>
                <w:rFonts w:ascii="Times New Roman" w:hAnsi="Times New Roman"/>
                <w:sz w:val="28"/>
                <w:szCs w:val="28"/>
              </w:rPr>
              <w:t xml:space="preserve"> 51864-2005 «Тара. Методы испытания прочности крепления ручек»</w:t>
            </w:r>
          </w:p>
        </w:tc>
        <w:tc>
          <w:tcPr>
            <w:tcW w:w="2278" w:type="pct"/>
          </w:tcPr>
          <w:p w:rsidR="004D795A" w:rsidRPr="00A90C2F" w:rsidRDefault="004D795A" w:rsidP="005D7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470" w:rsidRPr="00A90C2F" w:rsidTr="00B70B17">
        <w:trPr>
          <w:trHeight w:val="20"/>
        </w:trPr>
        <w:tc>
          <w:tcPr>
            <w:tcW w:w="310" w:type="pct"/>
          </w:tcPr>
          <w:p w:rsidR="00195470" w:rsidRPr="00A90C2F" w:rsidRDefault="00195470" w:rsidP="00A90C2F">
            <w:pPr>
              <w:pStyle w:val="ad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2" w:type="pct"/>
          </w:tcPr>
          <w:p w:rsidR="00195470" w:rsidRPr="00A90C2F" w:rsidRDefault="00195470" w:rsidP="00A90C2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0C2F">
              <w:rPr>
                <w:rFonts w:ascii="Times New Roman" w:hAnsi="Times New Roman"/>
                <w:sz w:val="28"/>
                <w:szCs w:val="28"/>
              </w:rPr>
              <w:t xml:space="preserve">ГОСТ </w:t>
            </w:r>
            <w:proofErr w:type="gramStart"/>
            <w:r w:rsidRPr="00A90C2F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A90C2F">
              <w:rPr>
                <w:rFonts w:ascii="Times New Roman" w:hAnsi="Times New Roman"/>
                <w:sz w:val="28"/>
                <w:szCs w:val="28"/>
              </w:rPr>
              <w:t xml:space="preserve"> 51675-2000 «Ящики полимерные многооборотные для бутылок с пищевыми жидкостями. Технические условия»</w:t>
            </w:r>
          </w:p>
        </w:tc>
        <w:tc>
          <w:tcPr>
            <w:tcW w:w="2278" w:type="pct"/>
          </w:tcPr>
          <w:p w:rsidR="00195470" w:rsidRPr="00A90C2F" w:rsidRDefault="00195470" w:rsidP="00A90C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470" w:rsidRPr="00A90C2F" w:rsidTr="00B70B17">
        <w:trPr>
          <w:trHeight w:val="20"/>
        </w:trPr>
        <w:tc>
          <w:tcPr>
            <w:tcW w:w="310" w:type="pct"/>
          </w:tcPr>
          <w:p w:rsidR="00195470" w:rsidRPr="00A90C2F" w:rsidRDefault="00195470" w:rsidP="00A90C2F">
            <w:pPr>
              <w:pStyle w:val="ad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2" w:type="pct"/>
          </w:tcPr>
          <w:p w:rsidR="00195470" w:rsidRPr="00A90C2F" w:rsidRDefault="00195470" w:rsidP="00A90C2F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0C2F">
              <w:rPr>
                <w:rFonts w:ascii="Times New Roman" w:hAnsi="Times New Roman"/>
                <w:sz w:val="28"/>
                <w:szCs w:val="28"/>
              </w:rPr>
              <w:t xml:space="preserve">ГОСТ </w:t>
            </w:r>
            <w:proofErr w:type="gramStart"/>
            <w:r w:rsidRPr="00A90C2F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A90C2F">
              <w:rPr>
                <w:rFonts w:ascii="Times New Roman" w:hAnsi="Times New Roman"/>
                <w:sz w:val="28"/>
                <w:szCs w:val="28"/>
              </w:rPr>
              <w:t xml:space="preserve"> 51827-2001 «Тара. Методы </w:t>
            </w:r>
            <w:r w:rsidRPr="00A90C2F">
              <w:rPr>
                <w:rFonts w:ascii="Times New Roman" w:hAnsi="Times New Roman"/>
                <w:sz w:val="28"/>
                <w:szCs w:val="28"/>
              </w:rPr>
              <w:lastRenderedPageBreak/>
              <w:t>испытаний на герметичность и гидравлическое давление»</w:t>
            </w:r>
          </w:p>
        </w:tc>
        <w:tc>
          <w:tcPr>
            <w:tcW w:w="2278" w:type="pct"/>
          </w:tcPr>
          <w:p w:rsidR="00195470" w:rsidRPr="00A90C2F" w:rsidRDefault="00195470" w:rsidP="005D7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95A" w:rsidRPr="00A90C2F" w:rsidTr="00B70B17">
        <w:trPr>
          <w:trHeight w:val="20"/>
        </w:trPr>
        <w:tc>
          <w:tcPr>
            <w:tcW w:w="310" w:type="pct"/>
          </w:tcPr>
          <w:p w:rsidR="004D795A" w:rsidRPr="00A90C2F" w:rsidRDefault="004D795A" w:rsidP="00A90C2F">
            <w:pPr>
              <w:pStyle w:val="ad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2" w:type="pct"/>
          </w:tcPr>
          <w:p w:rsidR="004D795A" w:rsidRPr="00A90C2F" w:rsidRDefault="00A90C2F" w:rsidP="00A90C2F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0C2F">
              <w:rPr>
                <w:rFonts w:ascii="Times New Roman" w:hAnsi="Times New Roman"/>
                <w:sz w:val="28"/>
                <w:szCs w:val="28"/>
              </w:rPr>
              <w:t xml:space="preserve">ГОСТ </w:t>
            </w:r>
            <w:proofErr w:type="gramStart"/>
            <w:r w:rsidRPr="00A90C2F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A90C2F">
              <w:rPr>
                <w:rFonts w:ascii="Times New Roman" w:hAnsi="Times New Roman"/>
                <w:sz w:val="28"/>
                <w:szCs w:val="28"/>
              </w:rPr>
              <w:t xml:space="preserve"> ИСО 10106-2009 «Пробки корковые. Определение общей миграции»</w:t>
            </w:r>
          </w:p>
        </w:tc>
        <w:tc>
          <w:tcPr>
            <w:tcW w:w="2278" w:type="pct"/>
          </w:tcPr>
          <w:p w:rsidR="004D795A" w:rsidRPr="00A90C2F" w:rsidRDefault="004D795A" w:rsidP="005D7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D795A" w:rsidRPr="00A90C2F" w:rsidTr="00B70B17">
        <w:trPr>
          <w:trHeight w:val="20"/>
        </w:trPr>
        <w:tc>
          <w:tcPr>
            <w:tcW w:w="310" w:type="pct"/>
          </w:tcPr>
          <w:p w:rsidR="004D795A" w:rsidRPr="00A90C2F" w:rsidRDefault="004D795A" w:rsidP="00A90C2F">
            <w:pPr>
              <w:pStyle w:val="ad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2" w:type="pct"/>
          </w:tcPr>
          <w:p w:rsidR="004D795A" w:rsidRPr="00A90C2F" w:rsidRDefault="00A90C2F" w:rsidP="00A90C2F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0C2F">
              <w:rPr>
                <w:rFonts w:ascii="Times New Roman" w:hAnsi="Times New Roman"/>
                <w:sz w:val="28"/>
                <w:szCs w:val="28"/>
              </w:rPr>
              <w:t>СТБ ISO 11885-2011</w:t>
            </w:r>
            <w:r w:rsidRPr="00A90C2F">
              <w:rPr>
                <w:rFonts w:ascii="Times New Roman" w:hAnsi="Times New Roman"/>
                <w:sz w:val="28"/>
                <w:szCs w:val="28"/>
              </w:rPr>
              <w:tab/>
              <w:t xml:space="preserve"> «Качество воды. Определение некоторых элементов методом атомно-эмиссионной спектрометрии с индуктивно связанной плазмой (ICP-OES)»</w:t>
            </w:r>
          </w:p>
        </w:tc>
        <w:tc>
          <w:tcPr>
            <w:tcW w:w="2278" w:type="pct"/>
          </w:tcPr>
          <w:p w:rsidR="004D795A" w:rsidRPr="00A90C2F" w:rsidRDefault="004D795A" w:rsidP="00A90C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95A" w:rsidRPr="00A90C2F" w:rsidTr="00B70B17">
        <w:trPr>
          <w:trHeight w:val="20"/>
        </w:trPr>
        <w:tc>
          <w:tcPr>
            <w:tcW w:w="310" w:type="pct"/>
          </w:tcPr>
          <w:p w:rsidR="004D795A" w:rsidRPr="00A90C2F" w:rsidRDefault="004D795A" w:rsidP="00A90C2F">
            <w:pPr>
              <w:pStyle w:val="ad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2" w:type="pct"/>
          </w:tcPr>
          <w:p w:rsidR="004D795A" w:rsidRPr="00A90C2F" w:rsidRDefault="00A90C2F" w:rsidP="00A90C2F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0C2F">
              <w:rPr>
                <w:rFonts w:ascii="Times New Roman" w:hAnsi="Times New Roman"/>
                <w:sz w:val="28"/>
                <w:szCs w:val="28"/>
              </w:rPr>
              <w:t xml:space="preserve">СТБ ГОСТ </w:t>
            </w:r>
            <w:proofErr w:type="gramStart"/>
            <w:r w:rsidRPr="00A90C2F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A90C2F">
              <w:rPr>
                <w:rFonts w:ascii="Times New Roman" w:hAnsi="Times New Roman"/>
                <w:sz w:val="28"/>
                <w:szCs w:val="28"/>
              </w:rPr>
              <w:t xml:space="preserve"> 51827-2002 «Тара. Методы испытаний на герметичность и гидравлическое давление»</w:t>
            </w:r>
          </w:p>
        </w:tc>
        <w:tc>
          <w:tcPr>
            <w:tcW w:w="2278" w:type="pct"/>
          </w:tcPr>
          <w:p w:rsidR="004D795A" w:rsidRPr="00A90C2F" w:rsidRDefault="004D795A" w:rsidP="005D7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95A" w:rsidRPr="00A90C2F" w:rsidTr="00B70B17">
        <w:trPr>
          <w:trHeight w:val="20"/>
        </w:trPr>
        <w:tc>
          <w:tcPr>
            <w:tcW w:w="310" w:type="pct"/>
          </w:tcPr>
          <w:p w:rsidR="004D795A" w:rsidRPr="00A90C2F" w:rsidRDefault="004D795A" w:rsidP="00A90C2F">
            <w:pPr>
              <w:pStyle w:val="ad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2" w:type="pct"/>
          </w:tcPr>
          <w:p w:rsidR="004D795A" w:rsidRPr="00A90C2F" w:rsidRDefault="00A90C2F" w:rsidP="00A90C2F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0C2F">
              <w:rPr>
                <w:rFonts w:ascii="Times New Roman" w:hAnsi="Times New Roman"/>
                <w:sz w:val="28"/>
                <w:szCs w:val="28"/>
              </w:rPr>
              <w:t xml:space="preserve">СТБ </w:t>
            </w:r>
            <w:r w:rsidRPr="00A90C2F">
              <w:rPr>
                <w:rFonts w:ascii="Times New Roman" w:hAnsi="Times New Roman"/>
                <w:sz w:val="28"/>
                <w:szCs w:val="28"/>
                <w:lang w:val="en-US"/>
              </w:rPr>
              <w:t>ISO</w:t>
            </w:r>
            <w:r w:rsidRPr="00A90C2F">
              <w:rPr>
                <w:rFonts w:ascii="Times New Roman" w:hAnsi="Times New Roman"/>
                <w:sz w:val="28"/>
                <w:szCs w:val="28"/>
              </w:rPr>
              <w:t xml:space="preserve"> 7458-2009 «Тара стеклянная. Стойкость к внутреннему давлению. Методы испытаний»</w:t>
            </w:r>
          </w:p>
        </w:tc>
        <w:tc>
          <w:tcPr>
            <w:tcW w:w="2278" w:type="pct"/>
          </w:tcPr>
          <w:p w:rsidR="004D795A" w:rsidRPr="00A90C2F" w:rsidRDefault="004D795A" w:rsidP="00A90C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95A" w:rsidRPr="00A90C2F" w:rsidTr="00B70B17">
        <w:trPr>
          <w:trHeight w:val="20"/>
        </w:trPr>
        <w:tc>
          <w:tcPr>
            <w:tcW w:w="310" w:type="pct"/>
          </w:tcPr>
          <w:p w:rsidR="004D795A" w:rsidRPr="00A90C2F" w:rsidRDefault="004D795A" w:rsidP="00A90C2F">
            <w:pPr>
              <w:pStyle w:val="ad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2" w:type="pct"/>
          </w:tcPr>
          <w:p w:rsidR="004D795A" w:rsidRPr="00A90C2F" w:rsidRDefault="00A90C2F" w:rsidP="00A90C2F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0C2F">
              <w:rPr>
                <w:rFonts w:ascii="Times New Roman" w:hAnsi="Times New Roman"/>
                <w:sz w:val="28"/>
                <w:szCs w:val="28"/>
              </w:rPr>
              <w:t xml:space="preserve">СТБ </w:t>
            </w:r>
            <w:r w:rsidRPr="00A90C2F">
              <w:rPr>
                <w:rFonts w:ascii="Times New Roman" w:hAnsi="Times New Roman"/>
                <w:sz w:val="28"/>
                <w:szCs w:val="28"/>
                <w:lang w:val="en-US"/>
              </w:rPr>
              <w:t>ISO</w:t>
            </w:r>
            <w:r w:rsidRPr="00A90C2F">
              <w:rPr>
                <w:rFonts w:ascii="Times New Roman" w:hAnsi="Times New Roman"/>
                <w:sz w:val="28"/>
                <w:szCs w:val="28"/>
              </w:rPr>
              <w:t xml:space="preserve"> 8113-2009 «Тара стеклянная. Сопротивление вертикальной нагрузке. Метод испытания»</w:t>
            </w:r>
          </w:p>
        </w:tc>
        <w:tc>
          <w:tcPr>
            <w:tcW w:w="2278" w:type="pct"/>
          </w:tcPr>
          <w:p w:rsidR="004D795A" w:rsidRPr="00A90C2F" w:rsidRDefault="004D795A" w:rsidP="00C71F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D795A" w:rsidRPr="00A90C2F" w:rsidTr="00B70B17">
        <w:trPr>
          <w:trHeight w:val="20"/>
        </w:trPr>
        <w:tc>
          <w:tcPr>
            <w:tcW w:w="310" w:type="pct"/>
          </w:tcPr>
          <w:p w:rsidR="004D795A" w:rsidRPr="00A90C2F" w:rsidRDefault="004D795A" w:rsidP="00A90C2F">
            <w:pPr>
              <w:pStyle w:val="ad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2" w:type="pct"/>
          </w:tcPr>
          <w:p w:rsidR="004D795A" w:rsidRPr="00A90C2F" w:rsidRDefault="00A90C2F" w:rsidP="00A90C2F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0C2F">
              <w:rPr>
                <w:rFonts w:ascii="Times New Roman" w:hAnsi="Times New Roman"/>
                <w:sz w:val="28"/>
                <w:szCs w:val="28"/>
              </w:rPr>
              <w:t>СТБ 841-2003 «Изделия керамические. Общие технические условия»</w:t>
            </w:r>
          </w:p>
        </w:tc>
        <w:tc>
          <w:tcPr>
            <w:tcW w:w="2278" w:type="pct"/>
          </w:tcPr>
          <w:p w:rsidR="004D795A" w:rsidRPr="00A90C2F" w:rsidRDefault="004D795A" w:rsidP="00C71F22">
            <w:pPr>
              <w:shd w:val="clear" w:color="auto" w:fill="FFFFFF"/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95A" w:rsidRPr="00A90C2F" w:rsidTr="00B70B17">
        <w:trPr>
          <w:trHeight w:val="20"/>
        </w:trPr>
        <w:tc>
          <w:tcPr>
            <w:tcW w:w="310" w:type="pct"/>
          </w:tcPr>
          <w:p w:rsidR="004D795A" w:rsidRPr="00A90C2F" w:rsidRDefault="004D795A" w:rsidP="00A90C2F">
            <w:pPr>
              <w:pStyle w:val="ad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2" w:type="pct"/>
          </w:tcPr>
          <w:p w:rsidR="004D795A" w:rsidRPr="00A90C2F" w:rsidRDefault="00A90C2F" w:rsidP="00A90C2F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0C2F">
              <w:rPr>
                <w:rFonts w:ascii="Times New Roman" w:hAnsi="Times New Roman"/>
                <w:sz w:val="28"/>
                <w:szCs w:val="28"/>
              </w:rPr>
              <w:t>СТБ 1015-97 «Изделия культурно-бытового и хозяйственного назначения из пластических масс. Общие технические условия»</w:t>
            </w:r>
          </w:p>
        </w:tc>
        <w:tc>
          <w:tcPr>
            <w:tcW w:w="2278" w:type="pct"/>
          </w:tcPr>
          <w:p w:rsidR="004D795A" w:rsidRPr="00355026" w:rsidRDefault="00355026" w:rsidP="00A90C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5026">
              <w:rPr>
                <w:rFonts w:ascii="Times New Roman" w:hAnsi="Times New Roman"/>
                <w:sz w:val="28"/>
                <w:szCs w:val="28"/>
              </w:rPr>
              <w:t>применяется до 01.06.2023</w:t>
            </w:r>
          </w:p>
        </w:tc>
      </w:tr>
    </w:tbl>
    <w:p w:rsidR="004D795A" w:rsidRPr="000B64CE" w:rsidRDefault="004D795A" w:rsidP="004D795A">
      <w:pPr>
        <w:spacing w:after="0" w:line="240" w:lineRule="auto"/>
        <w:jc w:val="center"/>
      </w:pPr>
      <w:r>
        <w:t>__________________</w:t>
      </w:r>
    </w:p>
    <w:p w:rsidR="004D795A" w:rsidRDefault="004D795A" w:rsidP="00B37B52">
      <w:pPr>
        <w:spacing w:after="0" w:line="240" w:lineRule="auto"/>
        <w:ind w:left="4820"/>
        <w:jc w:val="center"/>
        <w:rPr>
          <w:rFonts w:ascii="Times New Roman" w:hAnsi="Times New Roman"/>
          <w:sz w:val="28"/>
        </w:rPr>
      </w:pPr>
    </w:p>
    <w:p w:rsidR="004D795A" w:rsidRDefault="004D795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B37B52" w:rsidRPr="0006228C" w:rsidRDefault="00B37B52" w:rsidP="00B37B52">
      <w:pPr>
        <w:spacing w:after="0" w:line="240" w:lineRule="auto"/>
        <w:ind w:left="4820"/>
        <w:jc w:val="center"/>
        <w:rPr>
          <w:rFonts w:ascii="Times New Roman" w:hAnsi="Times New Roman"/>
          <w:sz w:val="28"/>
        </w:rPr>
      </w:pPr>
      <w:proofErr w:type="spellStart"/>
      <w:r w:rsidRPr="0006228C">
        <w:rPr>
          <w:rFonts w:ascii="Times New Roman" w:hAnsi="Times New Roman"/>
          <w:sz w:val="28"/>
        </w:rPr>
        <w:lastRenderedPageBreak/>
        <w:t>Қазақстан</w:t>
      </w:r>
      <w:proofErr w:type="spellEnd"/>
      <w:r w:rsidRPr="0006228C">
        <w:rPr>
          <w:rFonts w:ascii="Times New Roman" w:hAnsi="Times New Roman"/>
          <w:sz w:val="28"/>
        </w:rPr>
        <w:t xml:space="preserve"> </w:t>
      </w:r>
      <w:proofErr w:type="spellStart"/>
      <w:r w:rsidRPr="0006228C">
        <w:rPr>
          <w:rFonts w:ascii="Times New Roman" w:hAnsi="Times New Roman"/>
          <w:sz w:val="28"/>
        </w:rPr>
        <w:t>Республикасы</w:t>
      </w:r>
      <w:proofErr w:type="spellEnd"/>
      <w:r w:rsidRPr="0006228C">
        <w:rPr>
          <w:rFonts w:ascii="Times New Roman" w:hAnsi="Times New Roman"/>
          <w:sz w:val="28"/>
        </w:rPr>
        <w:t xml:space="preserve"> </w:t>
      </w:r>
    </w:p>
    <w:p w:rsidR="00B37B52" w:rsidRPr="0006228C" w:rsidRDefault="00B37B52" w:rsidP="00B37B52">
      <w:pPr>
        <w:spacing w:after="0" w:line="240" w:lineRule="auto"/>
        <w:ind w:left="4820"/>
        <w:jc w:val="center"/>
        <w:rPr>
          <w:rFonts w:ascii="Times New Roman" w:hAnsi="Times New Roman"/>
          <w:sz w:val="28"/>
        </w:rPr>
      </w:pPr>
      <w:proofErr w:type="spellStart"/>
      <w:r w:rsidRPr="0006228C">
        <w:rPr>
          <w:rFonts w:ascii="Times New Roman" w:hAnsi="Times New Roman"/>
          <w:sz w:val="28"/>
        </w:rPr>
        <w:t>Сауда</w:t>
      </w:r>
      <w:proofErr w:type="spellEnd"/>
      <w:r w:rsidRPr="0006228C">
        <w:rPr>
          <w:rFonts w:ascii="Times New Roman" w:hAnsi="Times New Roman"/>
          <w:sz w:val="28"/>
        </w:rPr>
        <w:t xml:space="preserve"> </w:t>
      </w:r>
      <w:proofErr w:type="spellStart"/>
      <w:r w:rsidRPr="0006228C">
        <w:rPr>
          <w:rFonts w:ascii="Times New Roman" w:hAnsi="Times New Roman"/>
          <w:sz w:val="28"/>
        </w:rPr>
        <w:t>және</w:t>
      </w:r>
      <w:proofErr w:type="spellEnd"/>
      <w:r w:rsidRPr="0006228C">
        <w:rPr>
          <w:rFonts w:ascii="Times New Roman" w:hAnsi="Times New Roman"/>
          <w:sz w:val="28"/>
        </w:rPr>
        <w:t xml:space="preserve"> интеграция </w:t>
      </w:r>
      <w:proofErr w:type="spellStart"/>
      <w:r w:rsidRPr="0006228C">
        <w:rPr>
          <w:rFonts w:ascii="Times New Roman" w:hAnsi="Times New Roman"/>
          <w:sz w:val="28"/>
        </w:rPr>
        <w:t>министрлігі</w:t>
      </w:r>
      <w:proofErr w:type="spellEnd"/>
      <w:r w:rsidRPr="0006228C">
        <w:rPr>
          <w:rFonts w:ascii="Times New Roman" w:hAnsi="Times New Roman"/>
          <w:sz w:val="28"/>
        </w:rPr>
        <w:t xml:space="preserve"> </w:t>
      </w:r>
      <w:proofErr w:type="spellStart"/>
      <w:r w:rsidRPr="0006228C">
        <w:rPr>
          <w:rFonts w:ascii="Times New Roman" w:hAnsi="Times New Roman"/>
          <w:sz w:val="28"/>
        </w:rPr>
        <w:t>Техникалық</w:t>
      </w:r>
      <w:proofErr w:type="spellEnd"/>
      <w:r w:rsidRPr="0006228C">
        <w:rPr>
          <w:rFonts w:ascii="Times New Roman" w:hAnsi="Times New Roman"/>
          <w:sz w:val="28"/>
        </w:rPr>
        <w:t xml:space="preserve"> </w:t>
      </w:r>
      <w:proofErr w:type="spellStart"/>
      <w:r w:rsidRPr="0006228C">
        <w:rPr>
          <w:rFonts w:ascii="Times New Roman" w:hAnsi="Times New Roman"/>
          <w:sz w:val="28"/>
        </w:rPr>
        <w:t>реттеу</w:t>
      </w:r>
      <w:proofErr w:type="spellEnd"/>
      <w:r w:rsidRPr="0006228C">
        <w:rPr>
          <w:rFonts w:ascii="Times New Roman" w:hAnsi="Times New Roman"/>
          <w:sz w:val="28"/>
        </w:rPr>
        <w:t xml:space="preserve"> </w:t>
      </w:r>
      <w:proofErr w:type="spellStart"/>
      <w:r w:rsidRPr="0006228C">
        <w:rPr>
          <w:rFonts w:ascii="Times New Roman" w:hAnsi="Times New Roman"/>
          <w:sz w:val="28"/>
        </w:rPr>
        <w:t>және</w:t>
      </w:r>
      <w:proofErr w:type="spellEnd"/>
      <w:r w:rsidRPr="0006228C">
        <w:rPr>
          <w:rFonts w:ascii="Times New Roman" w:hAnsi="Times New Roman"/>
          <w:sz w:val="28"/>
        </w:rPr>
        <w:t xml:space="preserve"> метрология </w:t>
      </w:r>
      <w:proofErr w:type="spellStart"/>
      <w:r w:rsidRPr="0006228C">
        <w:rPr>
          <w:rFonts w:ascii="Times New Roman" w:hAnsi="Times New Roman"/>
          <w:sz w:val="28"/>
        </w:rPr>
        <w:t>комитет</w:t>
      </w:r>
      <w:proofErr w:type="gramStart"/>
      <w:r w:rsidRPr="0006228C">
        <w:rPr>
          <w:rFonts w:ascii="Times New Roman" w:hAnsi="Times New Roman"/>
          <w:sz w:val="28"/>
        </w:rPr>
        <w:t>і</w:t>
      </w:r>
      <w:proofErr w:type="spellEnd"/>
      <w:r w:rsidRPr="0006228C">
        <w:rPr>
          <w:rFonts w:ascii="Times New Roman" w:hAnsi="Times New Roman"/>
          <w:sz w:val="28"/>
        </w:rPr>
        <w:t xml:space="preserve"> </w:t>
      </w:r>
      <w:proofErr w:type="spellStart"/>
      <w:r w:rsidRPr="0006228C">
        <w:rPr>
          <w:rFonts w:ascii="Times New Roman" w:hAnsi="Times New Roman"/>
          <w:sz w:val="28"/>
        </w:rPr>
        <w:t>Т</w:t>
      </w:r>
      <w:proofErr w:type="gramEnd"/>
      <w:r w:rsidRPr="0006228C">
        <w:rPr>
          <w:rFonts w:ascii="Times New Roman" w:hAnsi="Times New Roman"/>
          <w:sz w:val="28"/>
        </w:rPr>
        <w:t>өрағасының</w:t>
      </w:r>
      <w:proofErr w:type="spellEnd"/>
      <w:r w:rsidRPr="0006228C">
        <w:rPr>
          <w:rFonts w:ascii="Times New Roman" w:hAnsi="Times New Roman"/>
          <w:sz w:val="28"/>
        </w:rPr>
        <w:t xml:space="preserve"> </w:t>
      </w:r>
    </w:p>
    <w:p w:rsidR="00B37B52" w:rsidRDefault="00B37B52" w:rsidP="00B37B52">
      <w:pPr>
        <w:spacing w:after="0" w:line="240" w:lineRule="auto"/>
        <w:ind w:left="4820"/>
        <w:jc w:val="center"/>
        <w:rPr>
          <w:rFonts w:ascii="Times New Roman" w:hAnsi="Times New Roman"/>
          <w:sz w:val="28"/>
          <w:lang w:val="kk-KZ"/>
        </w:rPr>
      </w:pPr>
      <w:r w:rsidRPr="0006228C">
        <w:rPr>
          <w:rFonts w:ascii="Times New Roman" w:hAnsi="Times New Roman"/>
          <w:sz w:val="28"/>
        </w:rPr>
        <w:t>20</w:t>
      </w:r>
      <w:r w:rsidR="00A90C2F">
        <w:rPr>
          <w:rFonts w:ascii="Times New Roman" w:hAnsi="Times New Roman"/>
          <w:sz w:val="28"/>
        </w:rPr>
        <w:t>20</w:t>
      </w:r>
      <w:r w:rsidRPr="0006228C">
        <w:rPr>
          <w:rFonts w:ascii="Times New Roman" w:hAnsi="Times New Roman"/>
          <w:sz w:val="28"/>
        </w:rPr>
        <w:t xml:space="preserve"> </w:t>
      </w:r>
      <w:proofErr w:type="spellStart"/>
      <w:r w:rsidRPr="0006228C">
        <w:rPr>
          <w:rFonts w:ascii="Times New Roman" w:hAnsi="Times New Roman"/>
          <w:sz w:val="28"/>
        </w:rPr>
        <w:t>жылғы</w:t>
      </w:r>
      <w:proofErr w:type="spellEnd"/>
      <w:r w:rsidRPr="0006228C"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  <w:lang w:val="kk-KZ"/>
        </w:rPr>
        <w:t xml:space="preserve">      </w:t>
      </w:r>
      <w:r w:rsidRPr="0006228C"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  <w:lang w:val="kk-KZ"/>
        </w:rPr>
        <w:t xml:space="preserve">                      </w:t>
      </w:r>
    </w:p>
    <w:p w:rsidR="00B37B52" w:rsidRDefault="00B37B52" w:rsidP="00B37B52">
      <w:pPr>
        <w:spacing w:after="0" w:line="240" w:lineRule="auto"/>
        <w:ind w:left="4820"/>
        <w:jc w:val="center"/>
        <w:rPr>
          <w:rFonts w:ascii="Times New Roman" w:hAnsi="Times New Roman"/>
          <w:sz w:val="28"/>
          <w:lang w:val="kk-KZ"/>
        </w:rPr>
      </w:pPr>
      <w:r w:rsidRPr="0006228C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  <w:lang w:val="kk-KZ"/>
        </w:rPr>
        <w:t xml:space="preserve">                </w:t>
      </w:r>
      <w:r w:rsidRPr="0006228C">
        <w:rPr>
          <w:rFonts w:ascii="Times New Roman" w:hAnsi="Times New Roman"/>
          <w:sz w:val="28"/>
        </w:rPr>
        <w:t xml:space="preserve"> </w:t>
      </w:r>
      <w:proofErr w:type="spellStart"/>
      <w:proofErr w:type="gramStart"/>
      <w:r w:rsidRPr="0006228C">
        <w:rPr>
          <w:rFonts w:ascii="Times New Roman" w:hAnsi="Times New Roman"/>
          <w:sz w:val="28"/>
        </w:rPr>
        <w:t>б</w:t>
      </w:r>
      <w:proofErr w:type="gramEnd"/>
      <w:r w:rsidRPr="0006228C">
        <w:rPr>
          <w:rFonts w:ascii="Times New Roman" w:hAnsi="Times New Roman"/>
          <w:sz w:val="28"/>
        </w:rPr>
        <w:t>ұйрығына</w:t>
      </w:r>
      <w:proofErr w:type="spellEnd"/>
      <w:r w:rsidRPr="0006228C">
        <w:rPr>
          <w:rFonts w:ascii="Times New Roman" w:hAnsi="Times New Roman"/>
          <w:sz w:val="28"/>
        </w:rPr>
        <w:t xml:space="preserve"> </w:t>
      </w:r>
      <w:proofErr w:type="spellStart"/>
      <w:r w:rsidRPr="0006228C">
        <w:rPr>
          <w:rFonts w:ascii="Times New Roman" w:hAnsi="Times New Roman"/>
          <w:sz w:val="28"/>
        </w:rPr>
        <w:t>қосымша</w:t>
      </w:r>
      <w:proofErr w:type="spellEnd"/>
    </w:p>
    <w:p w:rsidR="00B37B52" w:rsidRDefault="00B37B52" w:rsidP="00B37B52">
      <w:pPr>
        <w:spacing w:after="0" w:line="240" w:lineRule="auto"/>
        <w:jc w:val="center"/>
        <w:rPr>
          <w:rFonts w:ascii="Times New Roman" w:hAnsi="Times New Roman"/>
          <w:sz w:val="28"/>
          <w:lang w:val="kk-KZ"/>
        </w:rPr>
      </w:pPr>
    </w:p>
    <w:p w:rsidR="00B37B52" w:rsidRPr="0006228C" w:rsidRDefault="00B37B52" w:rsidP="00B37B52">
      <w:pPr>
        <w:spacing w:after="0" w:line="240" w:lineRule="auto"/>
        <w:jc w:val="center"/>
        <w:rPr>
          <w:rFonts w:ascii="Times New Roman" w:hAnsi="Times New Roman"/>
          <w:b/>
          <w:sz w:val="28"/>
          <w:lang w:val="kk-KZ"/>
        </w:rPr>
      </w:pPr>
    </w:p>
    <w:p w:rsidR="00B37B52" w:rsidRDefault="00B37B52" w:rsidP="00B37B52">
      <w:pPr>
        <w:spacing w:after="0" w:line="240" w:lineRule="auto"/>
        <w:jc w:val="center"/>
        <w:rPr>
          <w:rFonts w:ascii="Times New Roman" w:hAnsi="Times New Roman"/>
          <w:b/>
          <w:sz w:val="28"/>
          <w:lang w:val="kk-KZ"/>
        </w:rPr>
      </w:pPr>
      <w:r w:rsidRPr="009B5E31">
        <w:rPr>
          <w:rFonts w:ascii="Times New Roman" w:hAnsi="Times New Roman"/>
          <w:b/>
          <w:sz w:val="28"/>
          <w:lang w:val="kk-KZ"/>
        </w:rPr>
        <w:t xml:space="preserve"> «</w:t>
      </w:r>
      <w:r w:rsidR="005D7892">
        <w:rPr>
          <w:rFonts w:ascii="Times New Roman" w:hAnsi="Times New Roman"/>
          <w:b/>
          <w:sz w:val="28"/>
          <w:lang w:val="kk-KZ"/>
        </w:rPr>
        <w:t>Қаптаманың</w:t>
      </w:r>
      <w:r>
        <w:rPr>
          <w:rFonts w:ascii="Times New Roman" w:hAnsi="Times New Roman"/>
          <w:b/>
          <w:sz w:val="28"/>
          <w:lang w:val="kk-KZ"/>
        </w:rPr>
        <w:t xml:space="preserve"> қауіпсіздігі</w:t>
      </w:r>
      <w:r w:rsidRPr="009B5E31">
        <w:rPr>
          <w:rFonts w:ascii="Times New Roman" w:hAnsi="Times New Roman"/>
          <w:b/>
          <w:sz w:val="28"/>
          <w:lang w:val="kk-KZ"/>
        </w:rPr>
        <w:t xml:space="preserve"> туралы» </w:t>
      </w:r>
      <w:r>
        <w:rPr>
          <w:rFonts w:ascii="Times New Roman" w:hAnsi="Times New Roman"/>
          <w:b/>
          <w:sz w:val="28"/>
          <w:lang w:val="kk-KZ"/>
        </w:rPr>
        <w:br/>
        <w:t>Кеден одағының</w:t>
      </w:r>
      <w:r w:rsidRPr="009B5E31">
        <w:rPr>
          <w:rFonts w:ascii="Times New Roman" w:hAnsi="Times New Roman"/>
          <w:b/>
          <w:sz w:val="28"/>
          <w:lang w:val="kk-KZ"/>
        </w:rPr>
        <w:t xml:space="preserve"> </w:t>
      </w:r>
      <w:r w:rsidRPr="009E3EDD">
        <w:rPr>
          <w:rFonts w:ascii="Times New Roman" w:hAnsi="Times New Roman"/>
          <w:b/>
          <w:sz w:val="28"/>
          <w:lang w:val="kk-KZ"/>
        </w:rPr>
        <w:t xml:space="preserve">техникалық </w:t>
      </w:r>
      <w:r w:rsidR="00A90C2F">
        <w:rPr>
          <w:rFonts w:ascii="Times New Roman" w:hAnsi="Times New Roman"/>
          <w:b/>
          <w:sz w:val="28"/>
          <w:lang w:val="kk-KZ"/>
        </w:rPr>
        <w:t>регламентімен (КО ТР 005</w:t>
      </w:r>
      <w:r w:rsidRPr="009B5E31">
        <w:rPr>
          <w:rFonts w:ascii="Times New Roman" w:hAnsi="Times New Roman"/>
          <w:b/>
          <w:sz w:val="28"/>
          <w:lang w:val="kk-KZ"/>
        </w:rPr>
        <w:t>/201</w:t>
      </w:r>
      <w:r w:rsidR="00A90C2F">
        <w:rPr>
          <w:rFonts w:ascii="Times New Roman" w:hAnsi="Times New Roman"/>
          <w:b/>
          <w:sz w:val="28"/>
          <w:lang w:val="kk-KZ"/>
        </w:rPr>
        <w:t>1</w:t>
      </w:r>
      <w:r w:rsidRPr="009B5E31">
        <w:rPr>
          <w:rFonts w:ascii="Times New Roman" w:hAnsi="Times New Roman"/>
          <w:b/>
          <w:sz w:val="28"/>
          <w:lang w:val="kk-KZ"/>
        </w:rPr>
        <w:t>)</w:t>
      </w:r>
      <w:r>
        <w:rPr>
          <w:rFonts w:ascii="Times New Roman" w:hAnsi="Times New Roman"/>
          <w:b/>
          <w:sz w:val="28"/>
          <w:lang w:val="kk-KZ"/>
        </w:rPr>
        <w:t xml:space="preserve"> өзара байланысқан</w:t>
      </w:r>
      <w:r w:rsidRPr="009E3EDD">
        <w:rPr>
          <w:rFonts w:ascii="Times New Roman" w:hAnsi="Times New Roman"/>
          <w:b/>
          <w:sz w:val="28"/>
          <w:lang w:val="kk-KZ"/>
        </w:rPr>
        <w:t xml:space="preserve"> Беларус Республикасы</w:t>
      </w:r>
      <w:r w:rsidR="00A90C2F">
        <w:rPr>
          <w:rFonts w:ascii="Times New Roman" w:hAnsi="Times New Roman"/>
          <w:b/>
          <w:sz w:val="28"/>
          <w:lang w:val="kk-KZ"/>
        </w:rPr>
        <w:t xml:space="preserve"> мен</w:t>
      </w:r>
      <w:r w:rsidRPr="009E3EDD">
        <w:rPr>
          <w:rFonts w:ascii="Times New Roman" w:hAnsi="Times New Roman"/>
          <w:b/>
          <w:sz w:val="28"/>
          <w:lang w:val="kk-KZ"/>
        </w:rPr>
        <w:t xml:space="preserve"> Ресей </w:t>
      </w:r>
      <w:r>
        <w:rPr>
          <w:rFonts w:ascii="Times New Roman" w:hAnsi="Times New Roman"/>
          <w:b/>
          <w:sz w:val="28"/>
          <w:lang w:val="kk-KZ"/>
        </w:rPr>
        <w:t>Федера</w:t>
      </w:r>
      <w:r w:rsidR="00A90C2F">
        <w:rPr>
          <w:rFonts w:ascii="Times New Roman" w:hAnsi="Times New Roman"/>
          <w:b/>
          <w:sz w:val="28"/>
          <w:lang w:val="kk-KZ"/>
        </w:rPr>
        <w:t>циясы</w:t>
      </w:r>
    </w:p>
    <w:p w:rsidR="00B37B52" w:rsidRDefault="00B37B52" w:rsidP="00B37B52">
      <w:pPr>
        <w:spacing w:after="0" w:line="240" w:lineRule="auto"/>
        <w:jc w:val="center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b/>
          <w:sz w:val="28"/>
          <w:lang w:val="kk-KZ"/>
        </w:rPr>
        <w:t>ұлттық стандарттарының тізбесі</w:t>
      </w:r>
    </w:p>
    <w:p w:rsidR="000B64CE" w:rsidRDefault="000B64CE" w:rsidP="008C53BA">
      <w:pPr>
        <w:spacing w:after="0" w:line="240" w:lineRule="auto"/>
        <w:jc w:val="center"/>
        <w:rPr>
          <w:rFonts w:ascii="Times New Roman" w:hAnsi="Times New Roman"/>
          <w:b/>
          <w:sz w:val="28"/>
          <w:lang w:val="kk-KZ"/>
        </w:rPr>
      </w:pPr>
    </w:p>
    <w:p w:rsidR="00757914" w:rsidRPr="000B64CE" w:rsidRDefault="00757914" w:rsidP="00757914">
      <w:pPr>
        <w:spacing w:after="0" w:line="240" w:lineRule="auto"/>
        <w:jc w:val="center"/>
        <w:rPr>
          <w:rFonts w:ascii="Times New Roman" w:hAnsi="Times New Roman"/>
          <w:sz w:val="28"/>
          <w:lang w:val="kk-K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4759"/>
        <w:gridCol w:w="4219"/>
      </w:tblGrid>
      <w:tr w:rsidR="00485583" w:rsidRPr="00C43AC5" w:rsidTr="00485583">
        <w:trPr>
          <w:trHeight w:val="20"/>
        </w:trPr>
        <w:tc>
          <w:tcPr>
            <w:tcW w:w="310" w:type="pct"/>
            <w:vAlign w:val="center"/>
          </w:tcPr>
          <w:p w:rsidR="00485583" w:rsidRPr="009E3EDD" w:rsidRDefault="00485583" w:rsidP="00693087">
            <w:pPr>
              <w:pStyle w:val="ad"/>
              <w:shd w:val="clear" w:color="auto" w:fill="FFFFF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EDD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486" w:type="pct"/>
            <w:vAlign w:val="center"/>
          </w:tcPr>
          <w:p w:rsidR="00485583" w:rsidRPr="009E3EDD" w:rsidRDefault="00E73070" w:rsidP="006930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E73070">
              <w:rPr>
                <w:rFonts w:ascii="Times New Roman" w:hAnsi="Times New Roman"/>
                <w:b/>
                <w:sz w:val="28"/>
                <w:szCs w:val="28"/>
              </w:rPr>
              <w:t>Стандарттың</w:t>
            </w:r>
            <w:proofErr w:type="spellEnd"/>
            <w:r w:rsidRPr="00E7307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73070">
              <w:rPr>
                <w:rFonts w:ascii="Times New Roman" w:hAnsi="Times New Roman"/>
                <w:b/>
                <w:sz w:val="28"/>
                <w:szCs w:val="28"/>
              </w:rPr>
              <w:t>атауы</w:t>
            </w:r>
            <w:proofErr w:type="spellEnd"/>
            <w:r w:rsidRPr="00E7307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73070">
              <w:rPr>
                <w:rFonts w:ascii="Times New Roman" w:hAnsi="Times New Roman"/>
                <w:b/>
                <w:sz w:val="28"/>
                <w:szCs w:val="28"/>
              </w:rPr>
              <w:t>және</w:t>
            </w:r>
            <w:proofErr w:type="spellEnd"/>
            <w:r w:rsidRPr="00E7307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73070">
              <w:rPr>
                <w:rFonts w:ascii="Times New Roman" w:hAnsi="Times New Roman"/>
                <w:b/>
                <w:sz w:val="28"/>
                <w:szCs w:val="28"/>
              </w:rPr>
              <w:t>белгіленуі</w:t>
            </w:r>
            <w:proofErr w:type="spellEnd"/>
          </w:p>
        </w:tc>
        <w:tc>
          <w:tcPr>
            <w:tcW w:w="2204" w:type="pct"/>
          </w:tcPr>
          <w:p w:rsidR="00485583" w:rsidRPr="009E3EDD" w:rsidRDefault="00E73070" w:rsidP="006930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Ескертпе</w:t>
            </w:r>
            <w:proofErr w:type="spellEnd"/>
          </w:p>
        </w:tc>
      </w:tr>
      <w:tr w:rsidR="00485583" w:rsidRPr="00C43AC5" w:rsidTr="00485583">
        <w:trPr>
          <w:trHeight w:val="20"/>
        </w:trPr>
        <w:tc>
          <w:tcPr>
            <w:tcW w:w="310" w:type="pct"/>
          </w:tcPr>
          <w:p w:rsidR="00485583" w:rsidRPr="00C43AC5" w:rsidRDefault="00485583" w:rsidP="00B70B17">
            <w:pPr>
              <w:pStyle w:val="ad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6" w:type="pct"/>
          </w:tcPr>
          <w:p w:rsidR="00485583" w:rsidRPr="00D8185B" w:rsidRDefault="005D7892" w:rsidP="00696F2D">
            <w:pPr>
              <w:spacing w:after="1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51640-2000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«Т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ұрмыстық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химия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тауарларына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арналған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шыны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ыдыс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Техникалық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шарттар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04" w:type="pct"/>
          </w:tcPr>
          <w:p w:rsidR="00485583" w:rsidRDefault="00485583" w:rsidP="000B64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</w:tr>
      <w:tr w:rsidR="00355026" w:rsidRPr="00C43AC5" w:rsidTr="00485583">
        <w:trPr>
          <w:trHeight w:val="20"/>
        </w:trPr>
        <w:tc>
          <w:tcPr>
            <w:tcW w:w="310" w:type="pct"/>
          </w:tcPr>
          <w:p w:rsidR="00355026" w:rsidRPr="00C43AC5" w:rsidRDefault="00355026" w:rsidP="00B70B17">
            <w:pPr>
              <w:pStyle w:val="ad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86" w:type="pct"/>
          </w:tcPr>
          <w:p w:rsidR="00355026" w:rsidRPr="00A90C2F" w:rsidRDefault="00355026" w:rsidP="00F711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СТБ 117-93 «</w:t>
            </w:r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>К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>әдесый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>б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>өтелкелер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>і</w:t>
            </w:r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>Техникалық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>шарттар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04" w:type="pct"/>
          </w:tcPr>
          <w:p w:rsidR="00355026" w:rsidRPr="00C43AC5" w:rsidRDefault="00355026" w:rsidP="006930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55026" w:rsidRPr="00C43AC5" w:rsidTr="00485583">
        <w:trPr>
          <w:trHeight w:val="20"/>
        </w:trPr>
        <w:tc>
          <w:tcPr>
            <w:tcW w:w="310" w:type="pct"/>
          </w:tcPr>
          <w:p w:rsidR="00355026" w:rsidRPr="00C43AC5" w:rsidRDefault="00355026" w:rsidP="00B70B17">
            <w:pPr>
              <w:pStyle w:val="ad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86" w:type="pct"/>
          </w:tcPr>
          <w:p w:rsidR="00355026" w:rsidRPr="00A90C2F" w:rsidRDefault="00355026" w:rsidP="00F711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СТБ 750-2000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«Ж</w:t>
            </w:r>
            <w:proofErr w:type="spellStart"/>
            <w:r w:rsidRPr="005D7892">
              <w:rPr>
                <w:rFonts w:ascii="Times New Roman" w:hAnsi="Times New Roman"/>
                <w:color w:val="000000"/>
                <w:sz w:val="28"/>
                <w:szCs w:val="28"/>
              </w:rPr>
              <w:t>ұмсақ</w:t>
            </w:r>
            <w:proofErr w:type="spellEnd"/>
            <w:r w:rsidRPr="005D78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color w:val="000000"/>
                <w:sz w:val="28"/>
                <w:szCs w:val="28"/>
              </w:rPr>
              <w:t>орау</w:t>
            </w:r>
            <w:proofErr w:type="spellEnd"/>
            <w:r w:rsidRPr="005D78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color w:val="000000"/>
                <w:sz w:val="28"/>
                <w:szCs w:val="28"/>
              </w:rPr>
              <w:t>ыдысы</w:t>
            </w:r>
            <w:proofErr w:type="spellEnd"/>
            <w:r w:rsidRPr="005D78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5D7892">
              <w:rPr>
                <w:rFonts w:ascii="Times New Roman" w:hAnsi="Times New Roman"/>
                <w:color w:val="000000"/>
                <w:sz w:val="28"/>
                <w:szCs w:val="28"/>
              </w:rPr>
              <w:t>Жалпы</w:t>
            </w:r>
            <w:proofErr w:type="spellEnd"/>
            <w:r w:rsidRPr="005D78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color w:val="000000"/>
                <w:sz w:val="28"/>
                <w:szCs w:val="28"/>
              </w:rPr>
              <w:t>техникалық</w:t>
            </w:r>
            <w:proofErr w:type="spellEnd"/>
            <w:r w:rsidRPr="005D78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color w:val="000000"/>
                <w:sz w:val="28"/>
                <w:szCs w:val="28"/>
              </w:rPr>
              <w:t>шарттар</w:t>
            </w:r>
            <w:proofErr w:type="spellEnd"/>
            <w:r w:rsidRPr="005D7892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204" w:type="pct"/>
          </w:tcPr>
          <w:p w:rsidR="00355026" w:rsidRPr="00C43AC5" w:rsidRDefault="00355026" w:rsidP="006930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55026" w:rsidRPr="00C43AC5" w:rsidTr="00485583">
        <w:trPr>
          <w:trHeight w:val="20"/>
        </w:trPr>
        <w:tc>
          <w:tcPr>
            <w:tcW w:w="310" w:type="pct"/>
          </w:tcPr>
          <w:p w:rsidR="00355026" w:rsidRPr="00C43AC5" w:rsidRDefault="00355026" w:rsidP="00B70B17">
            <w:pPr>
              <w:pStyle w:val="ad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6" w:type="pct"/>
          </w:tcPr>
          <w:p w:rsidR="00355026" w:rsidRPr="00A90C2F" w:rsidRDefault="00355026" w:rsidP="00F711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СТБ ГОСТ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51827-2002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«Ы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дыс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5D7892">
              <w:rPr>
                <w:rFonts w:ascii="Times New Roman" w:hAnsi="Times New Roman"/>
                <w:sz w:val="28"/>
                <w:szCs w:val="28"/>
              </w:rPr>
              <w:t>Герметикалы</w:t>
            </w:r>
            <w:proofErr w:type="gramEnd"/>
            <w:r w:rsidRPr="005D7892">
              <w:rPr>
                <w:rFonts w:ascii="Times New Roman" w:hAnsi="Times New Roman"/>
                <w:sz w:val="28"/>
                <w:szCs w:val="28"/>
              </w:rPr>
              <w:t>ққа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гидравликалық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қысымға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сынау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әдістері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04" w:type="pct"/>
          </w:tcPr>
          <w:p w:rsidR="00355026" w:rsidRPr="00C43AC5" w:rsidRDefault="00355026" w:rsidP="006930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5026" w:rsidRPr="00C43AC5" w:rsidTr="00485583">
        <w:trPr>
          <w:trHeight w:val="20"/>
        </w:trPr>
        <w:tc>
          <w:tcPr>
            <w:tcW w:w="310" w:type="pct"/>
          </w:tcPr>
          <w:p w:rsidR="00355026" w:rsidRPr="00C43AC5" w:rsidRDefault="00355026" w:rsidP="00B70B17">
            <w:pPr>
              <w:pStyle w:val="ad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6" w:type="pct"/>
          </w:tcPr>
          <w:p w:rsidR="00355026" w:rsidRPr="00A90C2F" w:rsidRDefault="00355026" w:rsidP="0035502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9.905-2007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«К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оррозиядан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ескіруден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қорғаудың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бірыңғай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жүйесі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Коррозиялық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сынау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әдістері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Жалпы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талаптар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04" w:type="pct"/>
          </w:tcPr>
          <w:p w:rsidR="00355026" w:rsidRPr="00C43AC5" w:rsidRDefault="00355026" w:rsidP="006930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5026" w:rsidRPr="00C43AC5" w:rsidTr="00485583">
        <w:trPr>
          <w:trHeight w:val="20"/>
        </w:trPr>
        <w:tc>
          <w:tcPr>
            <w:tcW w:w="310" w:type="pct"/>
          </w:tcPr>
          <w:p w:rsidR="00355026" w:rsidRPr="00C43AC5" w:rsidRDefault="00355026" w:rsidP="00B70B17">
            <w:pPr>
              <w:pStyle w:val="ad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6" w:type="pct"/>
          </w:tcPr>
          <w:p w:rsidR="00355026" w:rsidRPr="00A90C2F" w:rsidRDefault="00355026" w:rsidP="00F711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51827-2001 </w:t>
            </w:r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>«Ы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>дыс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proofErr w:type="gramStart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>Герметикалы</w:t>
            </w:r>
            <w:proofErr w:type="gramEnd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>ққа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>және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>гидравликалық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>қысымға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>сынау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>әдістері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04" w:type="pct"/>
          </w:tcPr>
          <w:p w:rsidR="00355026" w:rsidRPr="000B64CE" w:rsidRDefault="00355026" w:rsidP="006930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</w:tr>
      <w:tr w:rsidR="00355026" w:rsidRPr="00C43AC5" w:rsidTr="00485583">
        <w:trPr>
          <w:trHeight w:val="20"/>
        </w:trPr>
        <w:tc>
          <w:tcPr>
            <w:tcW w:w="310" w:type="pct"/>
          </w:tcPr>
          <w:p w:rsidR="00355026" w:rsidRPr="00C43AC5" w:rsidRDefault="00355026" w:rsidP="00B70B17">
            <w:pPr>
              <w:pStyle w:val="ad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6" w:type="pct"/>
          </w:tcPr>
          <w:p w:rsidR="00355026" w:rsidRPr="00A90C2F" w:rsidRDefault="00355026" w:rsidP="00F711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СТБ ГОСТ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51864-2005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«Ы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дыс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Тұтқаларды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бекіту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беріктігін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сынау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әдістері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04" w:type="pct"/>
          </w:tcPr>
          <w:p w:rsidR="00355026" w:rsidRPr="00C43AC5" w:rsidRDefault="00355026" w:rsidP="0069308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5026" w:rsidRPr="00C43AC5" w:rsidTr="00485583">
        <w:trPr>
          <w:trHeight w:val="20"/>
        </w:trPr>
        <w:tc>
          <w:tcPr>
            <w:tcW w:w="310" w:type="pct"/>
          </w:tcPr>
          <w:p w:rsidR="00355026" w:rsidRPr="00C43AC5" w:rsidRDefault="00355026" w:rsidP="00B70B17">
            <w:pPr>
              <w:pStyle w:val="ad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6" w:type="pct"/>
          </w:tcPr>
          <w:p w:rsidR="00355026" w:rsidRPr="00A90C2F" w:rsidRDefault="00355026" w:rsidP="00F711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ГОСТ 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51675-2000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«Т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амақ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сұйықтықтары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бар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бөтелкелерге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арналған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көп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айналымды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полимерлі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жәшіктер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Техникалық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шарттар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04" w:type="pct"/>
          </w:tcPr>
          <w:p w:rsidR="00355026" w:rsidRPr="00C43AC5" w:rsidRDefault="00355026" w:rsidP="0069308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5026" w:rsidRPr="00C43AC5" w:rsidTr="00485583">
        <w:trPr>
          <w:trHeight w:val="20"/>
        </w:trPr>
        <w:tc>
          <w:tcPr>
            <w:tcW w:w="310" w:type="pct"/>
          </w:tcPr>
          <w:p w:rsidR="00355026" w:rsidRPr="00C43AC5" w:rsidRDefault="00355026" w:rsidP="00B70B17">
            <w:pPr>
              <w:pStyle w:val="ad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6" w:type="pct"/>
          </w:tcPr>
          <w:p w:rsidR="00355026" w:rsidRPr="00A90C2F" w:rsidRDefault="00355026" w:rsidP="00F711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51827-2001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«Ы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дыс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5D7892">
              <w:rPr>
                <w:rFonts w:ascii="Times New Roman" w:hAnsi="Times New Roman"/>
                <w:sz w:val="28"/>
                <w:szCs w:val="28"/>
              </w:rPr>
              <w:t>Герметикалы</w:t>
            </w:r>
            <w:proofErr w:type="gramEnd"/>
            <w:r w:rsidRPr="005D7892">
              <w:rPr>
                <w:rFonts w:ascii="Times New Roman" w:hAnsi="Times New Roman"/>
                <w:sz w:val="28"/>
                <w:szCs w:val="28"/>
              </w:rPr>
              <w:t>ққа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гидравликалық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қысымға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сынау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әдістері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04" w:type="pct"/>
          </w:tcPr>
          <w:p w:rsidR="00355026" w:rsidRPr="00C43AC5" w:rsidRDefault="00355026" w:rsidP="0069308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5026" w:rsidRPr="00C43AC5" w:rsidTr="00485583">
        <w:trPr>
          <w:trHeight w:val="20"/>
        </w:trPr>
        <w:tc>
          <w:tcPr>
            <w:tcW w:w="310" w:type="pct"/>
          </w:tcPr>
          <w:p w:rsidR="00355026" w:rsidRPr="00C43AC5" w:rsidRDefault="00355026" w:rsidP="00B70B17">
            <w:pPr>
              <w:pStyle w:val="ad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6" w:type="pct"/>
          </w:tcPr>
          <w:p w:rsidR="00355026" w:rsidRPr="00A90C2F" w:rsidRDefault="00355026" w:rsidP="00F711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ГОСТ Р ИСО 10106-2009 </w:t>
            </w:r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>«Қ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>абықты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ты</w:t>
            </w:r>
            <w:proofErr w:type="gramEnd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>ғындар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>Жалпы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>көші-қон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>анықтамасы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04" w:type="pct"/>
          </w:tcPr>
          <w:p w:rsidR="00355026" w:rsidRDefault="00355026" w:rsidP="0069308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</w:tr>
      <w:tr w:rsidR="00355026" w:rsidRPr="00C43AC5" w:rsidTr="00485583">
        <w:trPr>
          <w:trHeight w:val="20"/>
        </w:trPr>
        <w:tc>
          <w:tcPr>
            <w:tcW w:w="310" w:type="pct"/>
          </w:tcPr>
          <w:p w:rsidR="00355026" w:rsidRPr="00C43AC5" w:rsidRDefault="00355026" w:rsidP="00B70B17">
            <w:pPr>
              <w:pStyle w:val="ad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6" w:type="pct"/>
          </w:tcPr>
          <w:p w:rsidR="00355026" w:rsidRPr="00A90C2F" w:rsidRDefault="00355026" w:rsidP="00F711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СТБ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ISO 11885-2011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«С</w:t>
            </w:r>
            <w:r w:rsidRPr="005D7892">
              <w:rPr>
                <w:rFonts w:ascii="Times New Roman" w:hAnsi="Times New Roman"/>
                <w:sz w:val="28"/>
                <w:szCs w:val="28"/>
              </w:rPr>
              <w:t xml:space="preserve">у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сапасы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Кейбі</w:t>
            </w:r>
            <w:proofErr w:type="gramStart"/>
            <w:r w:rsidRPr="005D7892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элементтерді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индуктивті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байланысқан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плазмамен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атомдық-эмиссиялық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спектрометрия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әдісімен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анықтау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(ICP-OES)»</w:t>
            </w:r>
          </w:p>
        </w:tc>
        <w:tc>
          <w:tcPr>
            <w:tcW w:w="2204" w:type="pct"/>
          </w:tcPr>
          <w:p w:rsidR="00355026" w:rsidRPr="00C43AC5" w:rsidRDefault="00355026" w:rsidP="0069308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5026" w:rsidRPr="00C43AC5" w:rsidTr="00485583">
        <w:trPr>
          <w:trHeight w:val="20"/>
        </w:trPr>
        <w:tc>
          <w:tcPr>
            <w:tcW w:w="310" w:type="pct"/>
          </w:tcPr>
          <w:p w:rsidR="00355026" w:rsidRPr="00C43AC5" w:rsidRDefault="00355026" w:rsidP="00B70B17">
            <w:pPr>
              <w:pStyle w:val="ad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6" w:type="pct"/>
          </w:tcPr>
          <w:p w:rsidR="00355026" w:rsidRPr="00A90C2F" w:rsidRDefault="00355026" w:rsidP="00F711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СТБ ГОСТ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51827-2002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«Ы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дыс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5D7892">
              <w:rPr>
                <w:rFonts w:ascii="Times New Roman" w:hAnsi="Times New Roman"/>
                <w:sz w:val="28"/>
                <w:szCs w:val="28"/>
              </w:rPr>
              <w:t>Герметикалы</w:t>
            </w:r>
            <w:proofErr w:type="gramEnd"/>
            <w:r w:rsidRPr="005D7892">
              <w:rPr>
                <w:rFonts w:ascii="Times New Roman" w:hAnsi="Times New Roman"/>
                <w:sz w:val="28"/>
                <w:szCs w:val="28"/>
              </w:rPr>
              <w:t>ққа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гидравликалық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қысымға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сынау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892">
              <w:rPr>
                <w:rFonts w:ascii="Times New Roman" w:hAnsi="Times New Roman"/>
                <w:sz w:val="28"/>
                <w:szCs w:val="28"/>
              </w:rPr>
              <w:t>әдістері</w:t>
            </w:r>
            <w:proofErr w:type="spellEnd"/>
            <w:r w:rsidRPr="005D789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04" w:type="pct"/>
          </w:tcPr>
          <w:p w:rsidR="00355026" w:rsidRPr="00C43AC5" w:rsidRDefault="00355026" w:rsidP="0069308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5026" w:rsidRPr="00C43AC5" w:rsidTr="00485583">
        <w:trPr>
          <w:trHeight w:val="20"/>
        </w:trPr>
        <w:tc>
          <w:tcPr>
            <w:tcW w:w="310" w:type="pct"/>
          </w:tcPr>
          <w:p w:rsidR="00355026" w:rsidRPr="00C43AC5" w:rsidRDefault="00355026" w:rsidP="00B70B17">
            <w:pPr>
              <w:pStyle w:val="ad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6" w:type="pct"/>
          </w:tcPr>
          <w:p w:rsidR="00355026" w:rsidRPr="00A90C2F" w:rsidRDefault="00355026" w:rsidP="00F711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СТБ ISO 7458-2009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«Ш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ыны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ыдыс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Ішкі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қ</w:t>
            </w:r>
            <w:proofErr w:type="gramStart"/>
            <w:r w:rsidRPr="00C71F22">
              <w:rPr>
                <w:rFonts w:ascii="Times New Roman" w:hAnsi="Times New Roman"/>
                <w:sz w:val="28"/>
                <w:szCs w:val="28"/>
              </w:rPr>
              <w:t>ысым</w:t>
            </w:r>
            <w:proofErr w:type="gramEnd"/>
            <w:r w:rsidRPr="00C71F22">
              <w:rPr>
                <w:rFonts w:ascii="Times New Roman" w:hAnsi="Times New Roman"/>
                <w:sz w:val="28"/>
                <w:szCs w:val="28"/>
              </w:rPr>
              <w:t>ға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төзімділік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Сынау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әдістері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04" w:type="pct"/>
          </w:tcPr>
          <w:p w:rsidR="00355026" w:rsidRPr="00C43AC5" w:rsidRDefault="00355026" w:rsidP="0069308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5026" w:rsidRPr="00C43AC5" w:rsidTr="00485583">
        <w:trPr>
          <w:trHeight w:val="20"/>
        </w:trPr>
        <w:tc>
          <w:tcPr>
            <w:tcW w:w="310" w:type="pct"/>
          </w:tcPr>
          <w:p w:rsidR="00355026" w:rsidRPr="00C43AC5" w:rsidRDefault="00355026" w:rsidP="00B70B17">
            <w:pPr>
              <w:pStyle w:val="ad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6" w:type="pct"/>
          </w:tcPr>
          <w:p w:rsidR="00355026" w:rsidRPr="00A90C2F" w:rsidRDefault="00355026" w:rsidP="00F711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СТБ ISO 8113-2009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«Ш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ыны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ыдыс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Ті</w:t>
            </w:r>
            <w:proofErr w:type="gramStart"/>
            <w:r w:rsidRPr="00C71F22">
              <w:rPr>
                <w:rFonts w:ascii="Times New Roman" w:hAnsi="Times New Roman"/>
                <w:sz w:val="28"/>
                <w:szCs w:val="28"/>
              </w:rPr>
              <w:t>к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ж</w:t>
            </w:r>
            <w:proofErr w:type="gramEnd"/>
            <w:r w:rsidRPr="00C71F22">
              <w:rPr>
                <w:rFonts w:ascii="Times New Roman" w:hAnsi="Times New Roman"/>
                <w:sz w:val="28"/>
                <w:szCs w:val="28"/>
              </w:rPr>
              <w:t>үктемеге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кедергі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Сынау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әдісі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04" w:type="pct"/>
          </w:tcPr>
          <w:p w:rsidR="00355026" w:rsidRDefault="00355026" w:rsidP="006930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</w:tr>
      <w:tr w:rsidR="00355026" w:rsidRPr="00C43AC5" w:rsidTr="00485583">
        <w:trPr>
          <w:trHeight w:val="20"/>
        </w:trPr>
        <w:tc>
          <w:tcPr>
            <w:tcW w:w="310" w:type="pct"/>
          </w:tcPr>
          <w:p w:rsidR="00355026" w:rsidRPr="00C43AC5" w:rsidRDefault="00355026" w:rsidP="00B70B17">
            <w:pPr>
              <w:pStyle w:val="ad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6" w:type="pct"/>
          </w:tcPr>
          <w:p w:rsidR="00355026" w:rsidRPr="00A90C2F" w:rsidRDefault="00355026" w:rsidP="00F71102">
            <w:pPr>
              <w:shd w:val="clear" w:color="auto" w:fill="FFFFFF"/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СТБ 841-2003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«К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ерамикалық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бұйымдар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Жалпы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техникалық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шарттар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04" w:type="pct"/>
          </w:tcPr>
          <w:p w:rsidR="00355026" w:rsidRPr="00C43AC5" w:rsidRDefault="00355026" w:rsidP="0069308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5026" w:rsidRPr="00C43AC5" w:rsidTr="00485583">
        <w:trPr>
          <w:trHeight w:val="20"/>
        </w:trPr>
        <w:tc>
          <w:tcPr>
            <w:tcW w:w="310" w:type="pct"/>
          </w:tcPr>
          <w:p w:rsidR="00355026" w:rsidRPr="00C43AC5" w:rsidRDefault="00355026" w:rsidP="00B70B17">
            <w:pPr>
              <w:pStyle w:val="ad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6" w:type="pct"/>
          </w:tcPr>
          <w:p w:rsidR="00355026" w:rsidRPr="00A90C2F" w:rsidRDefault="00355026" w:rsidP="00F711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СТБ 1015-97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«П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ластикалық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массадан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жасалған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71F22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C71F22">
              <w:rPr>
                <w:rFonts w:ascii="Times New Roman" w:hAnsi="Times New Roman"/>
                <w:sz w:val="28"/>
                <w:szCs w:val="28"/>
              </w:rPr>
              <w:t>әдени-тұрмыстық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шаруашылық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мақсаттағы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бұйымдар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Жалпы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техникалық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71F22">
              <w:rPr>
                <w:rFonts w:ascii="Times New Roman" w:hAnsi="Times New Roman"/>
                <w:sz w:val="28"/>
                <w:szCs w:val="28"/>
              </w:rPr>
              <w:t>шарттар</w:t>
            </w:r>
            <w:proofErr w:type="spellEnd"/>
            <w:r w:rsidRPr="00C71F2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04" w:type="pct"/>
          </w:tcPr>
          <w:p w:rsidR="00355026" w:rsidRPr="00C43AC5" w:rsidRDefault="00355026" w:rsidP="0069308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5026">
              <w:rPr>
                <w:rFonts w:ascii="Times New Roman" w:hAnsi="Times New Roman"/>
                <w:sz w:val="28"/>
                <w:szCs w:val="28"/>
              </w:rPr>
              <w:t xml:space="preserve">01.06.2023 </w:t>
            </w:r>
            <w:proofErr w:type="spellStart"/>
            <w:r w:rsidRPr="00355026">
              <w:rPr>
                <w:rFonts w:ascii="Times New Roman" w:hAnsi="Times New Roman"/>
                <w:sz w:val="28"/>
                <w:szCs w:val="28"/>
              </w:rPr>
              <w:t>дейін</w:t>
            </w:r>
            <w:proofErr w:type="spellEnd"/>
            <w:r w:rsidRPr="003550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55026">
              <w:rPr>
                <w:rFonts w:ascii="Times New Roman" w:hAnsi="Times New Roman"/>
                <w:sz w:val="28"/>
                <w:szCs w:val="28"/>
              </w:rPr>
              <w:t>қолданылады</w:t>
            </w:r>
            <w:bookmarkStart w:id="0" w:name="_GoBack"/>
            <w:bookmarkEnd w:id="0"/>
            <w:proofErr w:type="spellEnd"/>
          </w:p>
        </w:tc>
      </w:tr>
    </w:tbl>
    <w:p w:rsidR="008C53BA" w:rsidRPr="000B64CE" w:rsidRDefault="000B64CE" w:rsidP="000B64CE">
      <w:pPr>
        <w:spacing w:after="0" w:line="240" w:lineRule="auto"/>
        <w:jc w:val="center"/>
      </w:pPr>
      <w:r>
        <w:t>__________________</w:t>
      </w:r>
    </w:p>
    <w:p w:rsidR="00693087" w:rsidRPr="000B64CE" w:rsidRDefault="00693087" w:rsidP="00696F2D"/>
    <w:sectPr w:rsidR="00693087" w:rsidRPr="000B64CE" w:rsidSect="008C53B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F76" w:rsidRDefault="006E5F76" w:rsidP="008C53BA">
      <w:pPr>
        <w:spacing w:after="0" w:line="240" w:lineRule="auto"/>
      </w:pPr>
      <w:r>
        <w:separator/>
      </w:r>
    </w:p>
  </w:endnote>
  <w:endnote w:type="continuationSeparator" w:id="0">
    <w:p w:rsidR="006E5F76" w:rsidRDefault="006E5F76" w:rsidP="008C5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F76" w:rsidRDefault="006E5F76" w:rsidP="008C53BA">
      <w:pPr>
        <w:spacing w:after="0" w:line="240" w:lineRule="auto"/>
      </w:pPr>
      <w:r>
        <w:separator/>
      </w:r>
    </w:p>
  </w:footnote>
  <w:footnote w:type="continuationSeparator" w:id="0">
    <w:p w:rsidR="006E5F76" w:rsidRDefault="006E5F76" w:rsidP="008C53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7666"/>
    <w:multiLevelType w:val="hybridMultilevel"/>
    <w:tmpl w:val="C2AE3E88"/>
    <w:lvl w:ilvl="0" w:tplc="6CBCF87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75304"/>
    <w:multiLevelType w:val="hybridMultilevel"/>
    <w:tmpl w:val="22E28F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9F163A"/>
    <w:multiLevelType w:val="hybridMultilevel"/>
    <w:tmpl w:val="C2AE3E88"/>
    <w:lvl w:ilvl="0" w:tplc="6CBCF87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16537"/>
    <w:multiLevelType w:val="hybridMultilevel"/>
    <w:tmpl w:val="F23EBE14"/>
    <w:lvl w:ilvl="0" w:tplc="96629858">
      <w:start w:val="1"/>
      <w:numFmt w:val="decimal"/>
      <w:suff w:val="nothing"/>
      <w:lvlText w:val="%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40000127"/>
    <w:multiLevelType w:val="hybridMultilevel"/>
    <w:tmpl w:val="C2AE3E88"/>
    <w:lvl w:ilvl="0" w:tplc="6CBCF87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3E7E65"/>
    <w:multiLevelType w:val="hybridMultilevel"/>
    <w:tmpl w:val="1D14DF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5A5BD8"/>
    <w:multiLevelType w:val="hybridMultilevel"/>
    <w:tmpl w:val="C68098D6"/>
    <w:lvl w:ilvl="0" w:tplc="277E6814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082"/>
    <w:rsid w:val="000318C2"/>
    <w:rsid w:val="0006228C"/>
    <w:rsid w:val="000A32B2"/>
    <w:rsid w:val="000B64CE"/>
    <w:rsid w:val="000B7C8E"/>
    <w:rsid w:val="00151082"/>
    <w:rsid w:val="0019324F"/>
    <w:rsid w:val="00195470"/>
    <w:rsid w:val="001D0FB0"/>
    <w:rsid w:val="002319C6"/>
    <w:rsid w:val="00311C35"/>
    <w:rsid w:val="00355026"/>
    <w:rsid w:val="003620BF"/>
    <w:rsid w:val="003A58CC"/>
    <w:rsid w:val="00427FA8"/>
    <w:rsid w:val="00485583"/>
    <w:rsid w:val="004A246D"/>
    <w:rsid w:val="004C6249"/>
    <w:rsid w:val="004D795A"/>
    <w:rsid w:val="0052465E"/>
    <w:rsid w:val="005877A0"/>
    <w:rsid w:val="005A3E4D"/>
    <w:rsid w:val="005D7892"/>
    <w:rsid w:val="00677525"/>
    <w:rsid w:val="00693087"/>
    <w:rsid w:val="00696F2D"/>
    <w:rsid w:val="006A0863"/>
    <w:rsid w:val="006E5F76"/>
    <w:rsid w:val="00757914"/>
    <w:rsid w:val="007853FC"/>
    <w:rsid w:val="00807A41"/>
    <w:rsid w:val="008C53BA"/>
    <w:rsid w:val="008D64C5"/>
    <w:rsid w:val="008E78B9"/>
    <w:rsid w:val="009C46CE"/>
    <w:rsid w:val="009F3469"/>
    <w:rsid w:val="00A312F0"/>
    <w:rsid w:val="00A47D18"/>
    <w:rsid w:val="00A90C2F"/>
    <w:rsid w:val="00AF207F"/>
    <w:rsid w:val="00B12CD5"/>
    <w:rsid w:val="00B25095"/>
    <w:rsid w:val="00B37B52"/>
    <w:rsid w:val="00B70B17"/>
    <w:rsid w:val="00B85A96"/>
    <w:rsid w:val="00BB5539"/>
    <w:rsid w:val="00BD6DDD"/>
    <w:rsid w:val="00BF77EE"/>
    <w:rsid w:val="00C53CD0"/>
    <w:rsid w:val="00C71F22"/>
    <w:rsid w:val="00C76ECA"/>
    <w:rsid w:val="00CA175A"/>
    <w:rsid w:val="00CD5D53"/>
    <w:rsid w:val="00CE1E86"/>
    <w:rsid w:val="00D8185B"/>
    <w:rsid w:val="00DB307B"/>
    <w:rsid w:val="00DC1B77"/>
    <w:rsid w:val="00DD11EA"/>
    <w:rsid w:val="00DF2BAD"/>
    <w:rsid w:val="00E73070"/>
    <w:rsid w:val="00E839B3"/>
    <w:rsid w:val="00E90F9B"/>
    <w:rsid w:val="00F006C1"/>
    <w:rsid w:val="00F60C3A"/>
    <w:rsid w:val="00F6486B"/>
    <w:rsid w:val="00F83B57"/>
    <w:rsid w:val="00FE0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08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510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510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51082"/>
    <w:pPr>
      <w:widowControl w:val="0"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 CYR" w:hAnsi="Times New Roman CYR" w:cs="Times New Roman CYR"/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151082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151082"/>
    <w:pPr>
      <w:widowControl w:val="0"/>
      <w:adjustRightInd w:val="0"/>
      <w:spacing w:before="240" w:after="60" w:line="240" w:lineRule="auto"/>
      <w:textAlignment w:val="baseline"/>
      <w:outlineLvl w:val="8"/>
    </w:pPr>
    <w:rPr>
      <w:rFonts w:ascii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51082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1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108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51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1082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51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082"/>
    <w:rPr>
      <w:rFonts w:ascii="Tahoma" w:eastAsia="Calibri" w:hAnsi="Tahoma" w:cs="Tahoma"/>
      <w:sz w:val="16"/>
      <w:szCs w:val="16"/>
    </w:rPr>
  </w:style>
  <w:style w:type="character" w:styleId="aa">
    <w:name w:val="Strong"/>
    <w:qFormat/>
    <w:rsid w:val="00151082"/>
    <w:rPr>
      <w:rFonts w:cs="Times New Roman"/>
      <w:b/>
      <w:bCs/>
    </w:rPr>
  </w:style>
  <w:style w:type="paragraph" w:customStyle="1" w:styleId="ConsPlusCell">
    <w:name w:val="ConsPlusCell"/>
    <w:uiPriority w:val="99"/>
    <w:rsid w:val="00151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510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51082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151082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151082"/>
    <w:rPr>
      <w:rFonts w:ascii="Times New Roman CYR" w:eastAsia="Calibri" w:hAnsi="Times New Roman CYR" w:cs="Times New Roman CYR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151082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151082"/>
    <w:rPr>
      <w:rFonts w:ascii="Arial" w:eastAsia="Calibri" w:hAnsi="Arial" w:cs="Arial"/>
      <w:lang w:eastAsia="ru-RU"/>
    </w:rPr>
  </w:style>
  <w:style w:type="paragraph" w:styleId="ab">
    <w:name w:val="Body Text Indent"/>
    <w:basedOn w:val="a"/>
    <w:link w:val="ac"/>
    <w:uiPriority w:val="99"/>
    <w:rsid w:val="00151082"/>
    <w:pPr>
      <w:widowControl w:val="0"/>
      <w:spacing w:after="0" w:line="48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1510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.FORMATTEXT"/>
    <w:uiPriority w:val="99"/>
    <w:rsid w:val="00151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151082"/>
    <w:pPr>
      <w:ind w:left="720"/>
      <w:contextualSpacing/>
    </w:pPr>
  </w:style>
  <w:style w:type="paragraph" w:customStyle="1" w:styleId="11">
    <w:name w:val="Обычный1"/>
    <w:uiPriority w:val="99"/>
    <w:rsid w:val="00151082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s1">
    <w:name w:val="s1"/>
    <w:uiPriority w:val="99"/>
    <w:rsid w:val="00151082"/>
    <w:rPr>
      <w:rFonts w:cs="Times New Roman"/>
    </w:rPr>
  </w:style>
  <w:style w:type="character" w:customStyle="1" w:styleId="apple-converted-space">
    <w:name w:val="apple-converted-space"/>
    <w:uiPriority w:val="99"/>
    <w:rsid w:val="00151082"/>
    <w:rPr>
      <w:rFonts w:cs="Times New Roman"/>
    </w:rPr>
  </w:style>
  <w:style w:type="paragraph" w:styleId="ae">
    <w:name w:val="Normal (Web)"/>
    <w:basedOn w:val="a"/>
    <w:uiPriority w:val="99"/>
    <w:rsid w:val="00151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Heading">
    <w:name w:val="Heading"/>
    <w:uiPriority w:val="99"/>
    <w:rsid w:val="00151082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Calibri" w:hAnsi="Arial" w:cs="Times New Roman"/>
      <w:b/>
      <w:sz w:val="24"/>
      <w:szCs w:val="20"/>
      <w:lang w:eastAsia="ru-RU"/>
    </w:rPr>
  </w:style>
  <w:style w:type="paragraph" w:customStyle="1" w:styleId="12">
    <w:name w:val="Знак Знак Знак1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151082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">
    <w:name w:val="Body Text"/>
    <w:basedOn w:val="a"/>
    <w:link w:val="af0"/>
    <w:uiPriority w:val="99"/>
    <w:rsid w:val="00151082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151082"/>
    <w:rPr>
      <w:rFonts w:ascii="Calibri" w:eastAsia="Calibri" w:hAnsi="Calibri" w:cs="Times New Roman"/>
    </w:rPr>
  </w:style>
  <w:style w:type="paragraph" w:customStyle="1" w:styleId="21">
    <w:name w:val="Стиль2"/>
    <w:uiPriority w:val="99"/>
    <w:rsid w:val="00151082"/>
    <w:pPr>
      <w:widowControl w:val="0"/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08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510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510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51082"/>
    <w:pPr>
      <w:widowControl w:val="0"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 CYR" w:hAnsi="Times New Roman CYR" w:cs="Times New Roman CYR"/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151082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151082"/>
    <w:pPr>
      <w:widowControl w:val="0"/>
      <w:adjustRightInd w:val="0"/>
      <w:spacing w:before="240" w:after="60" w:line="240" w:lineRule="auto"/>
      <w:textAlignment w:val="baseline"/>
      <w:outlineLvl w:val="8"/>
    </w:pPr>
    <w:rPr>
      <w:rFonts w:ascii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51082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1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108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51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1082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51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082"/>
    <w:rPr>
      <w:rFonts w:ascii="Tahoma" w:eastAsia="Calibri" w:hAnsi="Tahoma" w:cs="Tahoma"/>
      <w:sz w:val="16"/>
      <w:szCs w:val="16"/>
    </w:rPr>
  </w:style>
  <w:style w:type="character" w:styleId="aa">
    <w:name w:val="Strong"/>
    <w:qFormat/>
    <w:rsid w:val="00151082"/>
    <w:rPr>
      <w:rFonts w:cs="Times New Roman"/>
      <w:b/>
      <w:bCs/>
    </w:rPr>
  </w:style>
  <w:style w:type="paragraph" w:customStyle="1" w:styleId="ConsPlusCell">
    <w:name w:val="ConsPlusCell"/>
    <w:uiPriority w:val="99"/>
    <w:rsid w:val="00151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510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51082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151082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151082"/>
    <w:rPr>
      <w:rFonts w:ascii="Times New Roman CYR" w:eastAsia="Calibri" w:hAnsi="Times New Roman CYR" w:cs="Times New Roman CYR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151082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151082"/>
    <w:rPr>
      <w:rFonts w:ascii="Arial" w:eastAsia="Calibri" w:hAnsi="Arial" w:cs="Arial"/>
      <w:lang w:eastAsia="ru-RU"/>
    </w:rPr>
  </w:style>
  <w:style w:type="paragraph" w:styleId="ab">
    <w:name w:val="Body Text Indent"/>
    <w:basedOn w:val="a"/>
    <w:link w:val="ac"/>
    <w:uiPriority w:val="99"/>
    <w:rsid w:val="00151082"/>
    <w:pPr>
      <w:widowControl w:val="0"/>
      <w:spacing w:after="0" w:line="48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1510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.FORMATTEXT"/>
    <w:uiPriority w:val="99"/>
    <w:rsid w:val="00151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151082"/>
    <w:pPr>
      <w:ind w:left="720"/>
      <w:contextualSpacing/>
    </w:pPr>
  </w:style>
  <w:style w:type="paragraph" w:customStyle="1" w:styleId="11">
    <w:name w:val="Обычный1"/>
    <w:uiPriority w:val="99"/>
    <w:rsid w:val="00151082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s1">
    <w:name w:val="s1"/>
    <w:uiPriority w:val="99"/>
    <w:rsid w:val="00151082"/>
    <w:rPr>
      <w:rFonts w:cs="Times New Roman"/>
    </w:rPr>
  </w:style>
  <w:style w:type="character" w:customStyle="1" w:styleId="apple-converted-space">
    <w:name w:val="apple-converted-space"/>
    <w:uiPriority w:val="99"/>
    <w:rsid w:val="00151082"/>
    <w:rPr>
      <w:rFonts w:cs="Times New Roman"/>
    </w:rPr>
  </w:style>
  <w:style w:type="paragraph" w:styleId="ae">
    <w:name w:val="Normal (Web)"/>
    <w:basedOn w:val="a"/>
    <w:uiPriority w:val="99"/>
    <w:rsid w:val="00151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Heading">
    <w:name w:val="Heading"/>
    <w:uiPriority w:val="99"/>
    <w:rsid w:val="00151082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Calibri" w:hAnsi="Arial" w:cs="Times New Roman"/>
      <w:b/>
      <w:sz w:val="24"/>
      <w:szCs w:val="20"/>
      <w:lang w:eastAsia="ru-RU"/>
    </w:rPr>
  </w:style>
  <w:style w:type="paragraph" w:customStyle="1" w:styleId="12">
    <w:name w:val="Знак Знак Знак1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151082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">
    <w:name w:val="Body Text"/>
    <w:basedOn w:val="a"/>
    <w:link w:val="af0"/>
    <w:uiPriority w:val="99"/>
    <w:rsid w:val="00151082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151082"/>
    <w:rPr>
      <w:rFonts w:ascii="Calibri" w:eastAsia="Calibri" w:hAnsi="Calibri" w:cs="Times New Roman"/>
    </w:rPr>
  </w:style>
  <w:style w:type="paragraph" w:customStyle="1" w:styleId="21">
    <w:name w:val="Стиль2"/>
    <w:uiPriority w:val="99"/>
    <w:rsid w:val="00151082"/>
    <w:pPr>
      <w:widowControl w:val="0"/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6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4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Анель Койлыбай</dc:creator>
  <cp:lastModifiedBy>Назерке Капканова</cp:lastModifiedBy>
  <cp:revision>24</cp:revision>
  <dcterms:created xsi:type="dcterms:W3CDTF">2019-11-26T06:10:00Z</dcterms:created>
  <dcterms:modified xsi:type="dcterms:W3CDTF">2020-05-18T10:12:00Z</dcterms:modified>
</cp:coreProperties>
</file>